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360F" w:rsidRPr="00AA360F" w:rsidRDefault="00AA360F" w:rsidP="00AA360F">
      <w:pPr>
        <w:spacing w:before="100" w:beforeAutospacing="1" w:after="100" w:afterAutospacing="1" w:line="240" w:lineRule="auto"/>
        <w:jc w:val="center"/>
        <w:outlineLvl w:val="0"/>
        <w:rPr>
          <w:rFonts w:ascii="Times New Roman" w:eastAsia="Times New Roman" w:hAnsi="Times New Roman" w:cs="Times New Roman"/>
          <w:b/>
          <w:bCs/>
          <w:kern w:val="36"/>
          <w:sz w:val="32"/>
          <w:szCs w:val="48"/>
        </w:rPr>
      </w:pPr>
      <w:r w:rsidRPr="00AA360F">
        <w:rPr>
          <w:rFonts w:ascii="Times New Roman" w:eastAsia="Times New Roman" w:hAnsi="Times New Roman" w:cs="Times New Roman"/>
          <w:b/>
          <w:bCs/>
          <w:kern w:val="36"/>
          <w:sz w:val="32"/>
          <w:szCs w:val="48"/>
        </w:rPr>
        <w:t>2023</w:t>
      </w:r>
      <w:r w:rsidRPr="00AA360F">
        <w:rPr>
          <w:rFonts w:ascii="宋体" w:eastAsia="宋体" w:hAnsi="宋体" w:cs="宋体" w:hint="eastAsia"/>
          <w:b/>
          <w:bCs/>
          <w:kern w:val="36"/>
          <w:sz w:val="32"/>
          <w:szCs w:val="48"/>
        </w:rPr>
        <w:t>年度国家自然科学基金外国学者研究基金项目指</w:t>
      </w:r>
      <w:r w:rsidRPr="00AA360F">
        <w:rPr>
          <w:rFonts w:ascii="宋体" w:eastAsia="宋体" w:hAnsi="宋体" w:cs="宋体"/>
          <w:b/>
          <w:bCs/>
          <w:kern w:val="36"/>
          <w:sz w:val="32"/>
          <w:szCs w:val="48"/>
        </w:rPr>
        <w:t>南</w:t>
      </w:r>
    </w:p>
    <w:p w:rsidR="00AA360F" w:rsidRPr="00AA360F" w:rsidRDefault="00AA360F" w:rsidP="00AA360F">
      <w:pPr>
        <w:spacing w:before="100" w:beforeAutospacing="1" w:after="100" w:afterAutospacing="1" w:line="240" w:lineRule="auto"/>
        <w:jc w:val="right"/>
        <w:rPr>
          <w:rFonts w:ascii="Times New Roman" w:eastAsia="Times New Roman" w:hAnsi="Times New Roman" w:cs="Times New Roman"/>
          <w:sz w:val="24"/>
          <w:szCs w:val="24"/>
        </w:rPr>
      </w:pPr>
      <w:r w:rsidRPr="00AA360F">
        <w:rPr>
          <w:rFonts w:ascii="Times New Roman" w:eastAsia="Times New Roman" w:hAnsi="Times New Roman" w:cs="Times New Roman"/>
          <w:sz w:val="24"/>
          <w:szCs w:val="24"/>
        </w:rPr>
        <w:t> </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国家自然科学基金外国学者研究基金项目旨在支持自愿来华开展研究工作的外籍优秀科研人员，在国家自然科学基金资助范围内自主选题，在中国内地开展基础研究工作，促进外国学者与中国学者之间开展长期、稳定的学术合作与交流</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宋体" w:eastAsia="宋体" w:hAnsi="宋体" w:cs="宋体" w:hint="eastAsia"/>
          <w:b/>
          <w:bCs/>
          <w:sz w:val="24"/>
          <w:szCs w:val="24"/>
        </w:rPr>
        <w:t>一、项目说</w:t>
      </w:r>
      <w:r w:rsidRPr="00AA360F">
        <w:rPr>
          <w:rFonts w:ascii="宋体" w:eastAsia="宋体" w:hAnsi="宋体" w:cs="宋体"/>
          <w:b/>
          <w:bCs/>
          <w:sz w:val="24"/>
          <w:szCs w:val="24"/>
        </w:rPr>
        <w:t>明</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宋体" w:eastAsia="宋体" w:hAnsi="宋体" w:cs="宋体" w:hint="eastAsia"/>
          <w:b/>
          <w:bCs/>
          <w:sz w:val="24"/>
          <w:szCs w:val="24"/>
        </w:rPr>
        <w:t>（一）项目类</w:t>
      </w:r>
      <w:r w:rsidRPr="00AA360F">
        <w:rPr>
          <w:rFonts w:ascii="宋体" w:eastAsia="宋体" w:hAnsi="宋体" w:cs="宋体"/>
          <w:b/>
          <w:bCs/>
          <w:sz w:val="24"/>
          <w:szCs w:val="24"/>
        </w:rPr>
        <w:t>型</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国家自然科学基金外国学者研究基金项目包括以下</w:t>
      </w:r>
      <w:r w:rsidRPr="00AA360F">
        <w:rPr>
          <w:rFonts w:ascii="Times New Roman" w:eastAsia="Times New Roman" w:hAnsi="Times New Roman" w:cs="Times New Roman"/>
          <w:sz w:val="24"/>
          <w:szCs w:val="24"/>
        </w:rPr>
        <w:t>3</w:t>
      </w:r>
      <w:r w:rsidRPr="00AA360F">
        <w:rPr>
          <w:rFonts w:ascii="宋体" w:eastAsia="宋体" w:hAnsi="宋体" w:cs="宋体" w:hint="eastAsia"/>
          <w:sz w:val="24"/>
          <w:szCs w:val="24"/>
        </w:rPr>
        <w:t>个层次</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 xml:space="preserve">1. </w:t>
      </w:r>
      <w:r w:rsidRPr="00AA360F">
        <w:rPr>
          <w:rFonts w:ascii="宋体" w:eastAsia="宋体" w:hAnsi="宋体" w:cs="宋体" w:hint="eastAsia"/>
          <w:sz w:val="24"/>
          <w:szCs w:val="24"/>
        </w:rPr>
        <w:t>外国青年学者研究基金项</w:t>
      </w:r>
      <w:r w:rsidRPr="00AA360F">
        <w:rPr>
          <w:rFonts w:ascii="宋体" w:eastAsia="宋体" w:hAnsi="宋体" w:cs="宋体"/>
          <w:sz w:val="24"/>
          <w:szCs w:val="24"/>
        </w:rPr>
        <w:t>目</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 xml:space="preserve">2. </w:t>
      </w:r>
      <w:r w:rsidRPr="00AA360F">
        <w:rPr>
          <w:rFonts w:ascii="宋体" w:eastAsia="宋体" w:hAnsi="宋体" w:cs="宋体" w:hint="eastAsia"/>
          <w:sz w:val="24"/>
          <w:szCs w:val="24"/>
        </w:rPr>
        <w:t>外国优秀青年学者研究基金项</w:t>
      </w:r>
      <w:r w:rsidRPr="00AA360F">
        <w:rPr>
          <w:rFonts w:ascii="宋体" w:eastAsia="宋体" w:hAnsi="宋体" w:cs="宋体"/>
          <w:sz w:val="24"/>
          <w:szCs w:val="24"/>
        </w:rPr>
        <w:t>目</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 xml:space="preserve">3. </w:t>
      </w:r>
      <w:r w:rsidRPr="00AA360F">
        <w:rPr>
          <w:rFonts w:ascii="宋体" w:eastAsia="宋体" w:hAnsi="宋体" w:cs="宋体" w:hint="eastAsia"/>
          <w:sz w:val="24"/>
          <w:szCs w:val="24"/>
        </w:rPr>
        <w:t>外国资深学者研究基金项</w:t>
      </w:r>
      <w:r w:rsidRPr="00AA360F">
        <w:rPr>
          <w:rFonts w:ascii="宋体" w:eastAsia="宋体" w:hAnsi="宋体" w:cs="宋体"/>
          <w:sz w:val="24"/>
          <w:szCs w:val="24"/>
        </w:rPr>
        <w:t>目</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宋体" w:eastAsia="宋体" w:hAnsi="宋体" w:cs="宋体" w:hint="eastAsia"/>
          <w:b/>
          <w:bCs/>
          <w:sz w:val="24"/>
          <w:szCs w:val="24"/>
        </w:rPr>
        <w:t>（二）资助领</w:t>
      </w:r>
      <w:r w:rsidRPr="00AA360F">
        <w:rPr>
          <w:rFonts w:ascii="宋体" w:eastAsia="宋体" w:hAnsi="宋体" w:cs="宋体"/>
          <w:b/>
          <w:bCs/>
          <w:sz w:val="24"/>
          <w:szCs w:val="24"/>
        </w:rPr>
        <w:t>域</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数理科学（</w:t>
      </w:r>
      <w:r w:rsidRPr="00AA360F">
        <w:rPr>
          <w:rFonts w:ascii="Times New Roman" w:eastAsia="Times New Roman" w:hAnsi="Times New Roman" w:cs="Times New Roman"/>
          <w:sz w:val="24"/>
          <w:szCs w:val="24"/>
        </w:rPr>
        <w:t>A</w:t>
      </w:r>
      <w:r w:rsidRPr="00AA360F">
        <w:rPr>
          <w:rFonts w:ascii="宋体" w:eastAsia="宋体" w:hAnsi="宋体" w:cs="宋体" w:hint="eastAsia"/>
          <w:sz w:val="24"/>
          <w:szCs w:val="24"/>
        </w:rPr>
        <w:t>）、化学科学（</w:t>
      </w:r>
      <w:r w:rsidRPr="00AA360F">
        <w:rPr>
          <w:rFonts w:ascii="Times New Roman" w:eastAsia="Times New Roman" w:hAnsi="Times New Roman" w:cs="Times New Roman"/>
          <w:sz w:val="24"/>
          <w:szCs w:val="24"/>
        </w:rPr>
        <w:t>B</w:t>
      </w:r>
      <w:r w:rsidRPr="00AA360F">
        <w:rPr>
          <w:rFonts w:ascii="宋体" w:eastAsia="宋体" w:hAnsi="宋体" w:cs="宋体" w:hint="eastAsia"/>
          <w:sz w:val="24"/>
          <w:szCs w:val="24"/>
        </w:rPr>
        <w:t>）、生命科学（</w:t>
      </w:r>
      <w:r w:rsidRPr="00AA360F">
        <w:rPr>
          <w:rFonts w:ascii="Times New Roman" w:eastAsia="Times New Roman" w:hAnsi="Times New Roman" w:cs="Times New Roman"/>
          <w:sz w:val="24"/>
          <w:szCs w:val="24"/>
        </w:rPr>
        <w:t>C</w:t>
      </w:r>
      <w:r w:rsidRPr="00AA360F">
        <w:rPr>
          <w:rFonts w:ascii="宋体" w:eastAsia="宋体" w:hAnsi="宋体" w:cs="宋体" w:hint="eastAsia"/>
          <w:sz w:val="24"/>
          <w:szCs w:val="24"/>
        </w:rPr>
        <w:t>）、地球科学（</w:t>
      </w:r>
      <w:r w:rsidRPr="00AA360F">
        <w:rPr>
          <w:rFonts w:ascii="Times New Roman" w:eastAsia="Times New Roman" w:hAnsi="Times New Roman" w:cs="Times New Roman"/>
          <w:sz w:val="24"/>
          <w:szCs w:val="24"/>
        </w:rPr>
        <w:t>D</w:t>
      </w:r>
      <w:r w:rsidRPr="00AA360F">
        <w:rPr>
          <w:rFonts w:ascii="宋体" w:eastAsia="宋体" w:hAnsi="宋体" w:cs="宋体" w:hint="eastAsia"/>
          <w:sz w:val="24"/>
          <w:szCs w:val="24"/>
        </w:rPr>
        <w:t>）、工程与材料科学（</w:t>
      </w:r>
      <w:r w:rsidRPr="00AA360F">
        <w:rPr>
          <w:rFonts w:ascii="Times New Roman" w:eastAsia="Times New Roman" w:hAnsi="Times New Roman" w:cs="Times New Roman"/>
          <w:sz w:val="24"/>
          <w:szCs w:val="24"/>
        </w:rPr>
        <w:t>E</w:t>
      </w:r>
      <w:r w:rsidRPr="00AA360F">
        <w:rPr>
          <w:rFonts w:ascii="宋体" w:eastAsia="宋体" w:hAnsi="宋体" w:cs="宋体" w:hint="eastAsia"/>
          <w:sz w:val="24"/>
          <w:szCs w:val="24"/>
        </w:rPr>
        <w:t>）、信息科学（</w:t>
      </w:r>
      <w:r w:rsidRPr="00AA360F">
        <w:rPr>
          <w:rFonts w:ascii="Times New Roman" w:eastAsia="Times New Roman" w:hAnsi="Times New Roman" w:cs="Times New Roman"/>
          <w:sz w:val="24"/>
          <w:szCs w:val="24"/>
        </w:rPr>
        <w:t>F</w:t>
      </w:r>
      <w:r w:rsidRPr="00AA360F">
        <w:rPr>
          <w:rFonts w:ascii="宋体" w:eastAsia="宋体" w:hAnsi="宋体" w:cs="宋体" w:hint="eastAsia"/>
          <w:sz w:val="24"/>
          <w:szCs w:val="24"/>
        </w:rPr>
        <w:t>）、管理科学（</w:t>
      </w:r>
      <w:r w:rsidRPr="00AA360F">
        <w:rPr>
          <w:rFonts w:ascii="Times New Roman" w:eastAsia="Times New Roman" w:hAnsi="Times New Roman" w:cs="Times New Roman"/>
          <w:sz w:val="24"/>
          <w:szCs w:val="24"/>
        </w:rPr>
        <w:t>G</w:t>
      </w:r>
      <w:r w:rsidRPr="00AA360F">
        <w:rPr>
          <w:rFonts w:ascii="宋体" w:eastAsia="宋体" w:hAnsi="宋体" w:cs="宋体" w:hint="eastAsia"/>
          <w:sz w:val="24"/>
          <w:szCs w:val="24"/>
        </w:rPr>
        <w:t>）、医学科学（</w:t>
      </w:r>
      <w:r w:rsidRPr="00AA360F">
        <w:rPr>
          <w:rFonts w:ascii="Times New Roman" w:eastAsia="Times New Roman" w:hAnsi="Times New Roman" w:cs="Times New Roman"/>
          <w:sz w:val="24"/>
          <w:szCs w:val="24"/>
        </w:rPr>
        <w:t>H</w:t>
      </w:r>
      <w:r w:rsidRPr="00AA360F">
        <w:rPr>
          <w:rFonts w:ascii="宋体" w:eastAsia="宋体" w:hAnsi="宋体" w:cs="宋体" w:hint="eastAsia"/>
          <w:sz w:val="24"/>
          <w:szCs w:val="24"/>
        </w:rPr>
        <w:t>）、交叉科学（</w:t>
      </w:r>
      <w:r w:rsidRPr="00AA360F">
        <w:rPr>
          <w:rFonts w:ascii="Times New Roman" w:eastAsia="Times New Roman" w:hAnsi="Times New Roman" w:cs="Times New Roman"/>
          <w:sz w:val="24"/>
          <w:szCs w:val="24"/>
        </w:rPr>
        <w:t>T</w:t>
      </w:r>
      <w:r w:rsidRPr="00AA360F">
        <w:rPr>
          <w:rFonts w:ascii="宋体" w:eastAsia="宋体" w:hAnsi="宋体" w:cs="宋体" w:hint="eastAsia"/>
          <w:sz w:val="24"/>
          <w:szCs w:val="24"/>
        </w:rPr>
        <w:t>）</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 xml:space="preserve">1. </w:t>
      </w:r>
      <w:r w:rsidRPr="00AA360F">
        <w:rPr>
          <w:rFonts w:ascii="宋体" w:eastAsia="宋体" w:hAnsi="宋体" w:cs="宋体" w:hint="eastAsia"/>
          <w:sz w:val="24"/>
          <w:szCs w:val="24"/>
        </w:rPr>
        <w:t>选择申请代码时，尽量选择到二级申请代码（</w:t>
      </w:r>
      <w:r w:rsidRPr="00AA360F">
        <w:rPr>
          <w:rFonts w:ascii="Times New Roman" w:eastAsia="Times New Roman" w:hAnsi="Times New Roman" w:cs="Times New Roman"/>
          <w:sz w:val="24"/>
          <w:szCs w:val="24"/>
        </w:rPr>
        <w:t>4</w:t>
      </w:r>
      <w:r w:rsidRPr="00AA360F">
        <w:rPr>
          <w:rFonts w:ascii="宋体" w:eastAsia="宋体" w:hAnsi="宋体" w:cs="宋体" w:hint="eastAsia"/>
          <w:sz w:val="24"/>
          <w:szCs w:val="24"/>
        </w:rPr>
        <w:t>位数字）</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 xml:space="preserve">2. </w:t>
      </w:r>
      <w:r w:rsidRPr="00AA360F">
        <w:rPr>
          <w:rFonts w:ascii="宋体" w:eastAsia="宋体" w:hAnsi="宋体" w:cs="宋体" w:hint="eastAsia"/>
          <w:sz w:val="24"/>
          <w:szCs w:val="24"/>
        </w:rPr>
        <w:t>填写申请书时，请准确填写</w:t>
      </w:r>
      <w:r w:rsidRPr="00AA360F">
        <w:rPr>
          <w:rFonts w:ascii="Times New Roman" w:eastAsia="Times New Roman" w:hAnsi="Times New Roman" w:cs="Times New Roman"/>
          <w:sz w:val="24"/>
          <w:szCs w:val="24"/>
        </w:rPr>
        <w:t>“</w:t>
      </w:r>
      <w:r w:rsidRPr="00AA360F">
        <w:rPr>
          <w:rFonts w:ascii="宋体" w:eastAsia="宋体" w:hAnsi="宋体" w:cs="宋体" w:hint="eastAsia"/>
          <w:sz w:val="24"/>
          <w:szCs w:val="24"/>
        </w:rPr>
        <w:t>关键词</w:t>
      </w:r>
      <w:r w:rsidRPr="00AA360F">
        <w:rPr>
          <w:rFonts w:ascii="Times New Roman" w:eastAsia="Times New Roman" w:hAnsi="Times New Roman" w:cs="Times New Roman"/>
          <w:sz w:val="24"/>
          <w:szCs w:val="24"/>
        </w:rPr>
        <w:t>”</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3.</w:t>
      </w:r>
      <w:r w:rsidRPr="00AA360F">
        <w:rPr>
          <w:rFonts w:ascii="宋体" w:eastAsia="宋体" w:hAnsi="宋体" w:cs="宋体" w:hint="eastAsia"/>
          <w:sz w:val="24"/>
          <w:szCs w:val="24"/>
        </w:rPr>
        <w:t>交叉科学领域的申请人，请首先选择交叉科学部受理代码</w:t>
      </w:r>
      <w:r w:rsidRPr="00AA360F">
        <w:rPr>
          <w:rFonts w:ascii="Times New Roman" w:eastAsia="Times New Roman" w:hAnsi="Times New Roman" w:cs="Times New Roman"/>
          <w:sz w:val="24"/>
          <w:szCs w:val="24"/>
        </w:rPr>
        <w:t>T01-T04</w:t>
      </w:r>
      <w:r w:rsidRPr="00AA360F">
        <w:rPr>
          <w:rFonts w:ascii="宋体" w:eastAsia="宋体" w:hAnsi="宋体" w:cs="宋体" w:hint="eastAsia"/>
          <w:sz w:val="24"/>
          <w:szCs w:val="24"/>
        </w:rPr>
        <w:t>，然后根据研究内容从</w:t>
      </w:r>
      <w:r w:rsidRPr="00AA360F">
        <w:rPr>
          <w:rFonts w:ascii="Times New Roman" w:eastAsia="Times New Roman" w:hAnsi="Times New Roman" w:cs="Times New Roman"/>
          <w:sz w:val="24"/>
          <w:szCs w:val="24"/>
        </w:rPr>
        <w:t>A-H</w:t>
      </w:r>
      <w:r w:rsidRPr="00AA360F">
        <w:rPr>
          <w:rFonts w:ascii="宋体" w:eastAsia="宋体" w:hAnsi="宋体" w:cs="宋体" w:hint="eastAsia"/>
          <w:sz w:val="24"/>
          <w:szCs w:val="24"/>
        </w:rPr>
        <w:t>中选择不少于</w:t>
      </w:r>
      <w:r w:rsidRPr="00AA360F">
        <w:rPr>
          <w:rFonts w:ascii="Times New Roman" w:eastAsia="Times New Roman" w:hAnsi="Times New Roman" w:cs="Times New Roman"/>
          <w:sz w:val="24"/>
          <w:szCs w:val="24"/>
        </w:rPr>
        <w:t>2</w:t>
      </w:r>
      <w:r w:rsidRPr="00AA360F">
        <w:rPr>
          <w:rFonts w:ascii="宋体" w:eastAsia="宋体" w:hAnsi="宋体" w:cs="宋体" w:hint="eastAsia"/>
          <w:sz w:val="24"/>
          <w:szCs w:val="24"/>
        </w:rPr>
        <w:t>个科学部的申请代码填写申请书。申请代码详见《</w:t>
      </w:r>
      <w:r w:rsidRPr="00AA360F">
        <w:rPr>
          <w:rFonts w:ascii="Times New Roman" w:eastAsia="Times New Roman" w:hAnsi="Times New Roman" w:cs="Times New Roman"/>
          <w:sz w:val="24"/>
          <w:szCs w:val="24"/>
        </w:rPr>
        <w:t>2023</w:t>
      </w:r>
      <w:r w:rsidRPr="00AA360F">
        <w:rPr>
          <w:rFonts w:ascii="宋体" w:eastAsia="宋体" w:hAnsi="宋体" w:cs="宋体" w:hint="eastAsia"/>
          <w:sz w:val="24"/>
          <w:szCs w:val="24"/>
        </w:rPr>
        <w:t>年度国家自然科学基金项目指南》</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宋体" w:eastAsia="宋体" w:hAnsi="宋体" w:cs="宋体" w:hint="eastAsia"/>
          <w:b/>
          <w:bCs/>
          <w:sz w:val="24"/>
          <w:szCs w:val="24"/>
        </w:rPr>
        <w:t>（三）资助强</w:t>
      </w:r>
      <w:r w:rsidRPr="00AA360F">
        <w:rPr>
          <w:rFonts w:ascii="宋体" w:eastAsia="宋体" w:hAnsi="宋体" w:cs="宋体"/>
          <w:b/>
          <w:bCs/>
          <w:sz w:val="24"/>
          <w:szCs w:val="24"/>
        </w:rPr>
        <w:t>度</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资助资金为直接费用</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 xml:space="preserve">1. </w:t>
      </w:r>
      <w:r w:rsidRPr="00AA360F">
        <w:rPr>
          <w:rFonts w:ascii="宋体" w:eastAsia="宋体" w:hAnsi="宋体" w:cs="宋体" w:hint="eastAsia"/>
          <w:sz w:val="24"/>
          <w:szCs w:val="24"/>
        </w:rPr>
        <w:t>外国青年学者研究基金项目，</w:t>
      </w:r>
      <w:r w:rsidRPr="00AA360F">
        <w:rPr>
          <w:rFonts w:ascii="Times New Roman" w:eastAsia="Times New Roman" w:hAnsi="Times New Roman" w:cs="Times New Roman"/>
          <w:sz w:val="24"/>
          <w:szCs w:val="24"/>
        </w:rPr>
        <w:t>20</w:t>
      </w:r>
      <w:r w:rsidRPr="00AA360F">
        <w:rPr>
          <w:rFonts w:ascii="宋体" w:eastAsia="宋体" w:hAnsi="宋体" w:cs="宋体" w:hint="eastAsia"/>
          <w:sz w:val="24"/>
          <w:szCs w:val="24"/>
        </w:rPr>
        <w:t>万元</w:t>
      </w:r>
      <w:r w:rsidRPr="00AA360F">
        <w:rPr>
          <w:rFonts w:ascii="Times New Roman" w:eastAsia="Times New Roman" w:hAnsi="Times New Roman" w:cs="Times New Roman"/>
          <w:sz w:val="24"/>
          <w:szCs w:val="24"/>
        </w:rPr>
        <w:t>/</w:t>
      </w:r>
      <w:r w:rsidRPr="00AA360F">
        <w:rPr>
          <w:rFonts w:ascii="宋体" w:eastAsia="宋体" w:hAnsi="宋体" w:cs="宋体" w:hint="eastAsia"/>
          <w:sz w:val="24"/>
          <w:szCs w:val="24"/>
        </w:rPr>
        <w:t>年</w:t>
      </w:r>
      <w:r w:rsidRPr="00AA360F">
        <w:rPr>
          <w:rFonts w:ascii="Times New Roman" w:eastAsia="Times New Roman" w:hAnsi="Times New Roman" w:cs="Times New Roman"/>
          <w:sz w:val="24"/>
          <w:szCs w:val="24"/>
        </w:rPr>
        <w:t>/</w:t>
      </w:r>
      <w:r w:rsidRPr="00AA360F">
        <w:rPr>
          <w:rFonts w:ascii="宋体" w:eastAsia="宋体" w:hAnsi="宋体" w:cs="宋体" w:hint="eastAsia"/>
          <w:sz w:val="24"/>
          <w:szCs w:val="24"/>
        </w:rPr>
        <w:t>项</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 xml:space="preserve">2. </w:t>
      </w:r>
      <w:r w:rsidRPr="00AA360F">
        <w:rPr>
          <w:rFonts w:ascii="宋体" w:eastAsia="宋体" w:hAnsi="宋体" w:cs="宋体" w:hint="eastAsia"/>
          <w:sz w:val="24"/>
          <w:szCs w:val="24"/>
        </w:rPr>
        <w:t>外国优秀青年学者研究基金项目，</w:t>
      </w:r>
      <w:r w:rsidRPr="00AA360F">
        <w:rPr>
          <w:rFonts w:ascii="Times New Roman" w:eastAsia="Times New Roman" w:hAnsi="Times New Roman" w:cs="Times New Roman"/>
          <w:sz w:val="24"/>
          <w:szCs w:val="24"/>
        </w:rPr>
        <w:t>40</w:t>
      </w:r>
      <w:r w:rsidRPr="00AA360F">
        <w:rPr>
          <w:rFonts w:ascii="宋体" w:eastAsia="宋体" w:hAnsi="宋体" w:cs="宋体" w:hint="eastAsia"/>
          <w:sz w:val="24"/>
          <w:szCs w:val="24"/>
        </w:rPr>
        <w:t>万元</w:t>
      </w:r>
      <w:r w:rsidRPr="00AA360F">
        <w:rPr>
          <w:rFonts w:ascii="Times New Roman" w:eastAsia="Times New Roman" w:hAnsi="Times New Roman" w:cs="Times New Roman"/>
          <w:sz w:val="24"/>
          <w:szCs w:val="24"/>
        </w:rPr>
        <w:t>/</w:t>
      </w:r>
      <w:r w:rsidRPr="00AA360F">
        <w:rPr>
          <w:rFonts w:ascii="宋体" w:eastAsia="宋体" w:hAnsi="宋体" w:cs="宋体" w:hint="eastAsia"/>
          <w:sz w:val="24"/>
          <w:szCs w:val="24"/>
        </w:rPr>
        <w:t>年</w:t>
      </w:r>
      <w:r w:rsidRPr="00AA360F">
        <w:rPr>
          <w:rFonts w:ascii="Times New Roman" w:eastAsia="Times New Roman" w:hAnsi="Times New Roman" w:cs="Times New Roman"/>
          <w:sz w:val="24"/>
          <w:szCs w:val="24"/>
        </w:rPr>
        <w:t>/</w:t>
      </w:r>
      <w:r w:rsidRPr="00AA360F">
        <w:rPr>
          <w:rFonts w:ascii="宋体" w:eastAsia="宋体" w:hAnsi="宋体" w:cs="宋体" w:hint="eastAsia"/>
          <w:sz w:val="24"/>
          <w:szCs w:val="24"/>
        </w:rPr>
        <w:t>项</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 xml:space="preserve">3. </w:t>
      </w:r>
      <w:r w:rsidRPr="00AA360F">
        <w:rPr>
          <w:rFonts w:ascii="宋体" w:eastAsia="宋体" w:hAnsi="宋体" w:cs="宋体" w:hint="eastAsia"/>
          <w:sz w:val="24"/>
          <w:szCs w:val="24"/>
        </w:rPr>
        <w:t>外国资深学者研究基金项目，</w:t>
      </w:r>
      <w:r w:rsidRPr="00AA360F">
        <w:rPr>
          <w:rFonts w:ascii="Times New Roman" w:eastAsia="Times New Roman" w:hAnsi="Times New Roman" w:cs="Times New Roman"/>
          <w:sz w:val="24"/>
          <w:szCs w:val="24"/>
        </w:rPr>
        <w:t>80</w:t>
      </w:r>
      <w:r w:rsidRPr="00AA360F">
        <w:rPr>
          <w:rFonts w:ascii="宋体" w:eastAsia="宋体" w:hAnsi="宋体" w:cs="宋体" w:hint="eastAsia"/>
          <w:sz w:val="24"/>
          <w:szCs w:val="24"/>
        </w:rPr>
        <w:t>万元</w:t>
      </w:r>
      <w:r w:rsidRPr="00AA360F">
        <w:rPr>
          <w:rFonts w:ascii="Times New Roman" w:eastAsia="Times New Roman" w:hAnsi="Times New Roman" w:cs="Times New Roman"/>
          <w:sz w:val="24"/>
          <w:szCs w:val="24"/>
        </w:rPr>
        <w:t>/</w:t>
      </w:r>
      <w:r w:rsidRPr="00AA360F">
        <w:rPr>
          <w:rFonts w:ascii="宋体" w:eastAsia="宋体" w:hAnsi="宋体" w:cs="宋体" w:hint="eastAsia"/>
          <w:sz w:val="24"/>
          <w:szCs w:val="24"/>
        </w:rPr>
        <w:t>年</w:t>
      </w:r>
      <w:r w:rsidRPr="00AA360F">
        <w:rPr>
          <w:rFonts w:ascii="Times New Roman" w:eastAsia="Times New Roman" w:hAnsi="Times New Roman" w:cs="Times New Roman"/>
          <w:sz w:val="24"/>
          <w:szCs w:val="24"/>
        </w:rPr>
        <w:t>/</w:t>
      </w:r>
      <w:r w:rsidRPr="00AA360F">
        <w:rPr>
          <w:rFonts w:ascii="宋体" w:eastAsia="宋体" w:hAnsi="宋体" w:cs="宋体" w:hint="eastAsia"/>
          <w:sz w:val="24"/>
          <w:szCs w:val="24"/>
        </w:rPr>
        <w:t>项</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lastRenderedPageBreak/>
        <w:t xml:space="preserve">　　</w:t>
      </w:r>
      <w:r w:rsidRPr="00AA360F">
        <w:rPr>
          <w:rFonts w:ascii="宋体" w:eastAsia="宋体" w:hAnsi="宋体" w:cs="宋体" w:hint="eastAsia"/>
          <w:b/>
          <w:bCs/>
          <w:sz w:val="24"/>
          <w:szCs w:val="24"/>
        </w:rPr>
        <w:t>（四）资助期</w:t>
      </w:r>
      <w:r w:rsidRPr="00AA360F">
        <w:rPr>
          <w:rFonts w:ascii="宋体" w:eastAsia="宋体" w:hAnsi="宋体" w:cs="宋体"/>
          <w:b/>
          <w:bCs/>
          <w:sz w:val="24"/>
          <w:szCs w:val="24"/>
        </w:rPr>
        <w:t>限</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1</w:t>
      </w:r>
      <w:r w:rsidRPr="00AA360F">
        <w:rPr>
          <w:rFonts w:ascii="宋体" w:eastAsia="宋体" w:hAnsi="宋体" w:cs="宋体" w:hint="eastAsia"/>
          <w:sz w:val="24"/>
          <w:szCs w:val="24"/>
        </w:rPr>
        <w:t>年期项目起止时间为</w:t>
      </w:r>
      <w:r w:rsidRPr="00AA360F">
        <w:rPr>
          <w:rFonts w:ascii="Times New Roman" w:eastAsia="Times New Roman" w:hAnsi="Times New Roman" w:cs="Times New Roman"/>
          <w:sz w:val="24"/>
          <w:szCs w:val="24"/>
        </w:rPr>
        <w:t>2024</w:t>
      </w:r>
      <w:r w:rsidRPr="00AA360F">
        <w:rPr>
          <w:rFonts w:ascii="宋体" w:eastAsia="宋体" w:hAnsi="宋体" w:cs="宋体" w:hint="eastAsia"/>
          <w:sz w:val="24"/>
          <w:szCs w:val="24"/>
        </w:rPr>
        <w:t>年</w:t>
      </w:r>
      <w:r w:rsidRPr="00AA360F">
        <w:rPr>
          <w:rFonts w:ascii="Times New Roman" w:eastAsia="Times New Roman" w:hAnsi="Times New Roman" w:cs="Times New Roman"/>
          <w:sz w:val="24"/>
          <w:szCs w:val="24"/>
        </w:rPr>
        <w:t>1</w:t>
      </w:r>
      <w:r w:rsidRPr="00AA360F">
        <w:rPr>
          <w:rFonts w:ascii="宋体" w:eastAsia="宋体" w:hAnsi="宋体" w:cs="宋体" w:hint="eastAsia"/>
          <w:sz w:val="24"/>
          <w:szCs w:val="24"/>
        </w:rPr>
        <w:t>月</w:t>
      </w:r>
      <w:r w:rsidRPr="00AA360F">
        <w:rPr>
          <w:rFonts w:ascii="Times New Roman" w:eastAsia="Times New Roman" w:hAnsi="Times New Roman" w:cs="Times New Roman"/>
          <w:sz w:val="24"/>
          <w:szCs w:val="24"/>
        </w:rPr>
        <w:t>1</w:t>
      </w:r>
      <w:r w:rsidRPr="00AA360F">
        <w:rPr>
          <w:rFonts w:ascii="宋体" w:eastAsia="宋体" w:hAnsi="宋体" w:cs="宋体" w:hint="eastAsia"/>
          <w:sz w:val="24"/>
          <w:szCs w:val="24"/>
        </w:rPr>
        <w:t>日</w:t>
      </w:r>
      <w:r w:rsidRPr="00AA360F">
        <w:rPr>
          <w:rFonts w:ascii="Times New Roman" w:eastAsia="Times New Roman" w:hAnsi="Times New Roman" w:cs="Times New Roman"/>
          <w:sz w:val="24"/>
          <w:szCs w:val="24"/>
        </w:rPr>
        <w:t>—2024</w:t>
      </w:r>
      <w:r w:rsidRPr="00AA360F">
        <w:rPr>
          <w:rFonts w:ascii="宋体" w:eastAsia="宋体" w:hAnsi="宋体" w:cs="宋体" w:hint="eastAsia"/>
          <w:sz w:val="24"/>
          <w:szCs w:val="24"/>
        </w:rPr>
        <w:t>年</w:t>
      </w:r>
      <w:r w:rsidRPr="00AA360F">
        <w:rPr>
          <w:rFonts w:ascii="Times New Roman" w:eastAsia="Times New Roman" w:hAnsi="Times New Roman" w:cs="Times New Roman"/>
          <w:sz w:val="24"/>
          <w:szCs w:val="24"/>
        </w:rPr>
        <w:t>12</w:t>
      </w:r>
      <w:r w:rsidRPr="00AA360F">
        <w:rPr>
          <w:rFonts w:ascii="宋体" w:eastAsia="宋体" w:hAnsi="宋体" w:cs="宋体" w:hint="eastAsia"/>
          <w:sz w:val="24"/>
          <w:szCs w:val="24"/>
        </w:rPr>
        <w:t>月</w:t>
      </w:r>
      <w:r w:rsidRPr="00AA360F">
        <w:rPr>
          <w:rFonts w:ascii="Times New Roman" w:eastAsia="Times New Roman" w:hAnsi="Times New Roman" w:cs="Times New Roman"/>
          <w:sz w:val="24"/>
          <w:szCs w:val="24"/>
        </w:rPr>
        <w:t>31</w:t>
      </w:r>
      <w:r w:rsidRPr="00AA360F">
        <w:rPr>
          <w:rFonts w:ascii="宋体" w:eastAsia="宋体" w:hAnsi="宋体" w:cs="宋体" w:hint="eastAsia"/>
          <w:sz w:val="24"/>
          <w:szCs w:val="24"/>
        </w:rPr>
        <w:t>日</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2</w:t>
      </w:r>
      <w:r w:rsidRPr="00AA360F">
        <w:rPr>
          <w:rFonts w:ascii="宋体" w:eastAsia="宋体" w:hAnsi="宋体" w:cs="宋体" w:hint="eastAsia"/>
          <w:sz w:val="24"/>
          <w:szCs w:val="24"/>
        </w:rPr>
        <w:t>年期项目起止时间为</w:t>
      </w:r>
      <w:r w:rsidRPr="00AA360F">
        <w:rPr>
          <w:rFonts w:ascii="Times New Roman" w:eastAsia="Times New Roman" w:hAnsi="Times New Roman" w:cs="Times New Roman"/>
          <w:sz w:val="24"/>
          <w:szCs w:val="24"/>
        </w:rPr>
        <w:t>2024</w:t>
      </w:r>
      <w:r w:rsidRPr="00AA360F">
        <w:rPr>
          <w:rFonts w:ascii="宋体" w:eastAsia="宋体" w:hAnsi="宋体" w:cs="宋体" w:hint="eastAsia"/>
          <w:sz w:val="24"/>
          <w:szCs w:val="24"/>
        </w:rPr>
        <w:t>年</w:t>
      </w:r>
      <w:r w:rsidRPr="00AA360F">
        <w:rPr>
          <w:rFonts w:ascii="Times New Roman" w:eastAsia="Times New Roman" w:hAnsi="Times New Roman" w:cs="Times New Roman"/>
          <w:sz w:val="24"/>
          <w:szCs w:val="24"/>
        </w:rPr>
        <w:t>1</w:t>
      </w:r>
      <w:r w:rsidRPr="00AA360F">
        <w:rPr>
          <w:rFonts w:ascii="宋体" w:eastAsia="宋体" w:hAnsi="宋体" w:cs="宋体" w:hint="eastAsia"/>
          <w:sz w:val="24"/>
          <w:szCs w:val="24"/>
        </w:rPr>
        <w:t>月</w:t>
      </w:r>
      <w:r w:rsidRPr="00AA360F">
        <w:rPr>
          <w:rFonts w:ascii="Times New Roman" w:eastAsia="Times New Roman" w:hAnsi="Times New Roman" w:cs="Times New Roman"/>
          <w:sz w:val="24"/>
          <w:szCs w:val="24"/>
        </w:rPr>
        <w:t>1</w:t>
      </w:r>
      <w:r w:rsidRPr="00AA360F">
        <w:rPr>
          <w:rFonts w:ascii="宋体" w:eastAsia="宋体" w:hAnsi="宋体" w:cs="宋体" w:hint="eastAsia"/>
          <w:sz w:val="24"/>
          <w:szCs w:val="24"/>
        </w:rPr>
        <w:t>日</w:t>
      </w:r>
      <w:r w:rsidRPr="00AA360F">
        <w:rPr>
          <w:rFonts w:ascii="Times New Roman" w:eastAsia="Times New Roman" w:hAnsi="Times New Roman" w:cs="Times New Roman"/>
          <w:sz w:val="24"/>
          <w:szCs w:val="24"/>
        </w:rPr>
        <w:t>—2025</w:t>
      </w:r>
      <w:r w:rsidRPr="00AA360F">
        <w:rPr>
          <w:rFonts w:ascii="宋体" w:eastAsia="宋体" w:hAnsi="宋体" w:cs="宋体" w:hint="eastAsia"/>
          <w:sz w:val="24"/>
          <w:szCs w:val="24"/>
        </w:rPr>
        <w:t>年</w:t>
      </w:r>
      <w:r w:rsidRPr="00AA360F">
        <w:rPr>
          <w:rFonts w:ascii="Times New Roman" w:eastAsia="Times New Roman" w:hAnsi="Times New Roman" w:cs="Times New Roman"/>
          <w:sz w:val="24"/>
          <w:szCs w:val="24"/>
        </w:rPr>
        <w:t>12</w:t>
      </w:r>
      <w:r w:rsidRPr="00AA360F">
        <w:rPr>
          <w:rFonts w:ascii="宋体" w:eastAsia="宋体" w:hAnsi="宋体" w:cs="宋体" w:hint="eastAsia"/>
          <w:sz w:val="24"/>
          <w:szCs w:val="24"/>
        </w:rPr>
        <w:t>月</w:t>
      </w:r>
      <w:r w:rsidRPr="00AA360F">
        <w:rPr>
          <w:rFonts w:ascii="Times New Roman" w:eastAsia="Times New Roman" w:hAnsi="Times New Roman" w:cs="Times New Roman"/>
          <w:sz w:val="24"/>
          <w:szCs w:val="24"/>
        </w:rPr>
        <w:t>31</w:t>
      </w:r>
      <w:r w:rsidRPr="00AA360F">
        <w:rPr>
          <w:rFonts w:ascii="宋体" w:eastAsia="宋体" w:hAnsi="宋体" w:cs="宋体" w:hint="eastAsia"/>
          <w:sz w:val="24"/>
          <w:szCs w:val="24"/>
        </w:rPr>
        <w:t>日</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宋体" w:eastAsia="宋体" w:hAnsi="宋体" w:cs="宋体" w:hint="eastAsia"/>
          <w:b/>
          <w:bCs/>
          <w:sz w:val="24"/>
          <w:szCs w:val="24"/>
        </w:rPr>
        <w:t>二、申请人条</w:t>
      </w:r>
      <w:r w:rsidRPr="00AA360F">
        <w:rPr>
          <w:rFonts w:ascii="宋体" w:eastAsia="宋体" w:hAnsi="宋体" w:cs="宋体"/>
          <w:b/>
          <w:bCs/>
          <w:sz w:val="24"/>
          <w:szCs w:val="24"/>
        </w:rPr>
        <w:t>件</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根据《国家自然科学基金外国学者研究基金项目实施方案》，申请人须符合以下条件</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 xml:space="preserve">1. </w:t>
      </w:r>
      <w:r w:rsidRPr="00AA360F">
        <w:rPr>
          <w:rFonts w:ascii="宋体" w:eastAsia="宋体" w:hAnsi="宋体" w:cs="宋体" w:hint="eastAsia"/>
          <w:sz w:val="24"/>
          <w:szCs w:val="24"/>
        </w:rPr>
        <w:t>外国青年学者研究基金项</w:t>
      </w:r>
      <w:r w:rsidRPr="00AA360F">
        <w:rPr>
          <w:rFonts w:ascii="宋体" w:eastAsia="宋体" w:hAnsi="宋体" w:cs="宋体"/>
          <w:sz w:val="24"/>
          <w:szCs w:val="24"/>
        </w:rPr>
        <w:t>目</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1</w:t>
      </w:r>
      <w:r w:rsidRPr="00AA360F">
        <w:rPr>
          <w:rFonts w:ascii="宋体" w:eastAsia="宋体" w:hAnsi="宋体" w:cs="宋体" w:hint="eastAsia"/>
          <w:sz w:val="24"/>
          <w:szCs w:val="24"/>
        </w:rPr>
        <w:t>）取得博士学位</w:t>
      </w:r>
      <w:r w:rsidRPr="00AA360F">
        <w:rPr>
          <w:rFonts w:ascii="Times New Roman" w:eastAsia="Times New Roman" w:hAnsi="Times New Roman" w:cs="Times New Roman"/>
          <w:sz w:val="24"/>
          <w:szCs w:val="24"/>
        </w:rPr>
        <w:t>6</w:t>
      </w:r>
      <w:r w:rsidRPr="00AA360F">
        <w:rPr>
          <w:rFonts w:ascii="宋体" w:eastAsia="宋体" w:hAnsi="宋体" w:cs="宋体" w:hint="eastAsia"/>
          <w:sz w:val="24"/>
          <w:szCs w:val="24"/>
        </w:rPr>
        <w:t>年以内（</w:t>
      </w:r>
      <w:r w:rsidRPr="00AA360F">
        <w:rPr>
          <w:rFonts w:ascii="Times New Roman" w:eastAsia="Times New Roman" w:hAnsi="Times New Roman" w:cs="Times New Roman"/>
          <w:sz w:val="24"/>
          <w:szCs w:val="24"/>
        </w:rPr>
        <w:t>2017</w:t>
      </w:r>
      <w:r w:rsidRPr="00AA360F">
        <w:rPr>
          <w:rFonts w:ascii="宋体" w:eastAsia="宋体" w:hAnsi="宋体" w:cs="宋体" w:hint="eastAsia"/>
          <w:sz w:val="24"/>
          <w:szCs w:val="24"/>
        </w:rPr>
        <w:t>年</w:t>
      </w:r>
      <w:r w:rsidRPr="00AA360F">
        <w:rPr>
          <w:rFonts w:ascii="Times New Roman" w:eastAsia="Times New Roman" w:hAnsi="Times New Roman" w:cs="Times New Roman"/>
          <w:sz w:val="24"/>
          <w:szCs w:val="24"/>
        </w:rPr>
        <w:t>1</w:t>
      </w:r>
      <w:r w:rsidRPr="00AA360F">
        <w:rPr>
          <w:rFonts w:ascii="宋体" w:eastAsia="宋体" w:hAnsi="宋体" w:cs="宋体" w:hint="eastAsia"/>
          <w:sz w:val="24"/>
          <w:szCs w:val="24"/>
        </w:rPr>
        <w:t>月</w:t>
      </w:r>
      <w:r w:rsidRPr="00AA360F">
        <w:rPr>
          <w:rFonts w:ascii="Times New Roman" w:eastAsia="Times New Roman" w:hAnsi="Times New Roman" w:cs="Times New Roman"/>
          <w:sz w:val="24"/>
          <w:szCs w:val="24"/>
        </w:rPr>
        <w:t>1</w:t>
      </w:r>
      <w:r w:rsidRPr="00AA360F">
        <w:rPr>
          <w:rFonts w:ascii="宋体" w:eastAsia="宋体" w:hAnsi="宋体" w:cs="宋体" w:hint="eastAsia"/>
          <w:sz w:val="24"/>
          <w:szCs w:val="24"/>
        </w:rPr>
        <w:t>日后取得）</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2</w:t>
      </w:r>
      <w:r w:rsidRPr="00AA360F">
        <w:rPr>
          <w:rFonts w:ascii="宋体" w:eastAsia="宋体" w:hAnsi="宋体" w:cs="宋体" w:hint="eastAsia"/>
          <w:sz w:val="24"/>
          <w:szCs w:val="24"/>
        </w:rPr>
        <w:t>）具有从事基础研究或者博士后研究工作经历</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3</w:t>
      </w:r>
      <w:r w:rsidRPr="00AA360F">
        <w:rPr>
          <w:rFonts w:ascii="宋体" w:eastAsia="宋体" w:hAnsi="宋体" w:cs="宋体" w:hint="eastAsia"/>
          <w:sz w:val="24"/>
          <w:szCs w:val="24"/>
        </w:rPr>
        <w:t>）保证资助期内每年（自然年）在依托单位从事研究工作的时间在</w:t>
      </w:r>
      <w:r w:rsidRPr="00AA360F">
        <w:rPr>
          <w:rFonts w:ascii="Times New Roman" w:eastAsia="Times New Roman" w:hAnsi="Times New Roman" w:cs="Times New Roman"/>
          <w:sz w:val="24"/>
          <w:szCs w:val="24"/>
        </w:rPr>
        <w:t>9</w:t>
      </w:r>
      <w:r w:rsidRPr="00AA360F">
        <w:rPr>
          <w:rFonts w:ascii="宋体" w:eastAsia="宋体" w:hAnsi="宋体" w:cs="宋体" w:hint="eastAsia"/>
          <w:sz w:val="24"/>
          <w:szCs w:val="24"/>
        </w:rPr>
        <w:t>个月以上</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4</w:t>
      </w:r>
      <w:r w:rsidRPr="00AA360F">
        <w:rPr>
          <w:rFonts w:ascii="宋体" w:eastAsia="宋体" w:hAnsi="宋体" w:cs="宋体" w:hint="eastAsia"/>
          <w:sz w:val="24"/>
          <w:szCs w:val="24"/>
        </w:rPr>
        <w:t>）确保在中国工作期间遵守中国法律法规及自然科学基金的各项管理规定</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 xml:space="preserve">2. </w:t>
      </w:r>
      <w:r w:rsidRPr="00AA360F">
        <w:rPr>
          <w:rFonts w:ascii="宋体" w:eastAsia="宋体" w:hAnsi="宋体" w:cs="宋体" w:hint="eastAsia"/>
          <w:sz w:val="24"/>
          <w:szCs w:val="24"/>
        </w:rPr>
        <w:t>外国优秀青年学者研究基金项</w:t>
      </w:r>
      <w:r w:rsidRPr="00AA360F">
        <w:rPr>
          <w:rFonts w:ascii="宋体" w:eastAsia="宋体" w:hAnsi="宋体" w:cs="宋体"/>
          <w:sz w:val="24"/>
          <w:szCs w:val="24"/>
        </w:rPr>
        <w:t>目</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1</w:t>
      </w:r>
      <w:r w:rsidRPr="00AA360F">
        <w:rPr>
          <w:rFonts w:ascii="宋体" w:eastAsia="宋体" w:hAnsi="宋体" w:cs="宋体" w:hint="eastAsia"/>
          <w:sz w:val="24"/>
          <w:szCs w:val="24"/>
        </w:rPr>
        <w:t>）取得博士学位</w:t>
      </w:r>
      <w:r w:rsidRPr="00AA360F">
        <w:rPr>
          <w:rFonts w:ascii="Times New Roman" w:eastAsia="Times New Roman" w:hAnsi="Times New Roman" w:cs="Times New Roman"/>
          <w:sz w:val="24"/>
          <w:szCs w:val="24"/>
        </w:rPr>
        <w:t>15</w:t>
      </w:r>
      <w:r w:rsidRPr="00AA360F">
        <w:rPr>
          <w:rFonts w:ascii="宋体" w:eastAsia="宋体" w:hAnsi="宋体" w:cs="宋体" w:hint="eastAsia"/>
          <w:sz w:val="24"/>
          <w:szCs w:val="24"/>
        </w:rPr>
        <w:t>年以内（</w:t>
      </w:r>
      <w:r w:rsidRPr="00AA360F">
        <w:rPr>
          <w:rFonts w:ascii="Times New Roman" w:eastAsia="Times New Roman" w:hAnsi="Times New Roman" w:cs="Times New Roman"/>
          <w:sz w:val="24"/>
          <w:szCs w:val="24"/>
        </w:rPr>
        <w:t>2008</w:t>
      </w:r>
      <w:r w:rsidRPr="00AA360F">
        <w:rPr>
          <w:rFonts w:ascii="宋体" w:eastAsia="宋体" w:hAnsi="宋体" w:cs="宋体" w:hint="eastAsia"/>
          <w:sz w:val="24"/>
          <w:szCs w:val="24"/>
        </w:rPr>
        <w:t>年</w:t>
      </w:r>
      <w:r w:rsidRPr="00AA360F">
        <w:rPr>
          <w:rFonts w:ascii="Times New Roman" w:eastAsia="Times New Roman" w:hAnsi="Times New Roman" w:cs="Times New Roman"/>
          <w:sz w:val="24"/>
          <w:szCs w:val="24"/>
        </w:rPr>
        <w:t>1</w:t>
      </w:r>
      <w:r w:rsidRPr="00AA360F">
        <w:rPr>
          <w:rFonts w:ascii="宋体" w:eastAsia="宋体" w:hAnsi="宋体" w:cs="宋体" w:hint="eastAsia"/>
          <w:sz w:val="24"/>
          <w:szCs w:val="24"/>
        </w:rPr>
        <w:t>月</w:t>
      </w:r>
      <w:r w:rsidRPr="00AA360F">
        <w:rPr>
          <w:rFonts w:ascii="Times New Roman" w:eastAsia="Times New Roman" w:hAnsi="Times New Roman" w:cs="Times New Roman"/>
          <w:sz w:val="24"/>
          <w:szCs w:val="24"/>
        </w:rPr>
        <w:t>1</w:t>
      </w:r>
      <w:r w:rsidRPr="00AA360F">
        <w:rPr>
          <w:rFonts w:ascii="宋体" w:eastAsia="宋体" w:hAnsi="宋体" w:cs="宋体" w:hint="eastAsia"/>
          <w:sz w:val="24"/>
          <w:szCs w:val="24"/>
        </w:rPr>
        <w:t>日后取得）</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2</w:t>
      </w:r>
      <w:r w:rsidRPr="00AA360F">
        <w:rPr>
          <w:rFonts w:ascii="宋体" w:eastAsia="宋体" w:hAnsi="宋体" w:cs="宋体" w:hint="eastAsia"/>
          <w:sz w:val="24"/>
          <w:szCs w:val="24"/>
        </w:rPr>
        <w:t>）具有高级专业技术职称（职务）</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3</w:t>
      </w:r>
      <w:r w:rsidRPr="00AA360F">
        <w:rPr>
          <w:rFonts w:ascii="宋体" w:eastAsia="宋体" w:hAnsi="宋体" w:cs="宋体" w:hint="eastAsia"/>
          <w:sz w:val="24"/>
          <w:szCs w:val="24"/>
        </w:rPr>
        <w:t>）具有作为项目负责人承担基础研究课题的经历</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4</w:t>
      </w:r>
      <w:r w:rsidRPr="00AA360F">
        <w:rPr>
          <w:rFonts w:ascii="宋体" w:eastAsia="宋体" w:hAnsi="宋体" w:cs="宋体" w:hint="eastAsia"/>
          <w:sz w:val="24"/>
          <w:szCs w:val="24"/>
        </w:rPr>
        <w:t>）保证资助期内每年（自然年）在依托单位从事研究工作的时间在</w:t>
      </w:r>
      <w:r w:rsidRPr="00AA360F">
        <w:rPr>
          <w:rFonts w:ascii="Times New Roman" w:eastAsia="Times New Roman" w:hAnsi="Times New Roman" w:cs="Times New Roman"/>
          <w:sz w:val="24"/>
          <w:szCs w:val="24"/>
        </w:rPr>
        <w:t>9</w:t>
      </w:r>
      <w:r w:rsidRPr="00AA360F">
        <w:rPr>
          <w:rFonts w:ascii="宋体" w:eastAsia="宋体" w:hAnsi="宋体" w:cs="宋体" w:hint="eastAsia"/>
          <w:sz w:val="24"/>
          <w:szCs w:val="24"/>
        </w:rPr>
        <w:t>个月以上</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5</w:t>
      </w:r>
      <w:r w:rsidRPr="00AA360F">
        <w:rPr>
          <w:rFonts w:ascii="宋体" w:eastAsia="宋体" w:hAnsi="宋体" w:cs="宋体" w:hint="eastAsia"/>
          <w:sz w:val="24"/>
          <w:szCs w:val="24"/>
        </w:rPr>
        <w:t>）确保在中国工作期间遵守中国法律法规及自然科学基金的各项管理规定</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 xml:space="preserve">3. </w:t>
      </w:r>
      <w:r w:rsidRPr="00AA360F">
        <w:rPr>
          <w:rFonts w:ascii="宋体" w:eastAsia="宋体" w:hAnsi="宋体" w:cs="宋体" w:hint="eastAsia"/>
          <w:sz w:val="24"/>
          <w:szCs w:val="24"/>
        </w:rPr>
        <w:t>外国资深学者研究基金项</w:t>
      </w:r>
      <w:r w:rsidRPr="00AA360F">
        <w:rPr>
          <w:rFonts w:ascii="宋体" w:eastAsia="宋体" w:hAnsi="宋体" w:cs="宋体"/>
          <w:sz w:val="24"/>
          <w:szCs w:val="24"/>
        </w:rPr>
        <w:t>目</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1</w:t>
      </w:r>
      <w:r w:rsidRPr="00AA360F">
        <w:rPr>
          <w:rFonts w:ascii="宋体" w:eastAsia="宋体" w:hAnsi="宋体" w:cs="宋体" w:hint="eastAsia"/>
          <w:sz w:val="24"/>
          <w:szCs w:val="24"/>
        </w:rPr>
        <w:t>）具有高级专业技术职称（职务）</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2</w:t>
      </w:r>
      <w:r w:rsidRPr="00AA360F">
        <w:rPr>
          <w:rFonts w:ascii="宋体" w:eastAsia="宋体" w:hAnsi="宋体" w:cs="宋体" w:hint="eastAsia"/>
          <w:sz w:val="24"/>
          <w:szCs w:val="24"/>
        </w:rPr>
        <w:t>）应当具有较高的学术造诣和国际影响力</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lastRenderedPageBreak/>
        <w:t xml:space="preserve">　　（</w:t>
      </w:r>
      <w:r w:rsidRPr="00AA360F">
        <w:rPr>
          <w:rFonts w:ascii="Times New Roman" w:eastAsia="Times New Roman" w:hAnsi="Times New Roman" w:cs="Times New Roman"/>
          <w:sz w:val="24"/>
          <w:szCs w:val="24"/>
        </w:rPr>
        <w:t>3</w:t>
      </w:r>
      <w:r w:rsidRPr="00AA360F">
        <w:rPr>
          <w:rFonts w:ascii="宋体" w:eastAsia="宋体" w:hAnsi="宋体" w:cs="宋体" w:hint="eastAsia"/>
          <w:sz w:val="24"/>
          <w:szCs w:val="24"/>
        </w:rPr>
        <w:t>）保证资助期内每年（自然年）在依托单位从事研究工作的时间在</w:t>
      </w:r>
      <w:r w:rsidRPr="00AA360F">
        <w:rPr>
          <w:rFonts w:ascii="Times New Roman" w:eastAsia="Times New Roman" w:hAnsi="Times New Roman" w:cs="Times New Roman"/>
          <w:sz w:val="24"/>
          <w:szCs w:val="24"/>
        </w:rPr>
        <w:t>9</w:t>
      </w:r>
      <w:r w:rsidRPr="00AA360F">
        <w:rPr>
          <w:rFonts w:ascii="宋体" w:eastAsia="宋体" w:hAnsi="宋体" w:cs="宋体" w:hint="eastAsia"/>
          <w:sz w:val="24"/>
          <w:szCs w:val="24"/>
        </w:rPr>
        <w:t>个月以上</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4</w:t>
      </w:r>
      <w:r w:rsidRPr="00AA360F">
        <w:rPr>
          <w:rFonts w:ascii="宋体" w:eastAsia="宋体" w:hAnsi="宋体" w:cs="宋体" w:hint="eastAsia"/>
          <w:sz w:val="24"/>
          <w:szCs w:val="24"/>
        </w:rPr>
        <w:t>）确保在中国工作期间遵守中国法律法规及自然科学基金的各项管理规定</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宋体" w:eastAsia="宋体" w:hAnsi="宋体" w:cs="宋体" w:hint="eastAsia"/>
          <w:b/>
          <w:bCs/>
          <w:sz w:val="24"/>
          <w:szCs w:val="24"/>
        </w:rPr>
        <w:t>三、限</w:t>
      </w:r>
      <w:proofErr w:type="gramStart"/>
      <w:r w:rsidRPr="00AA360F">
        <w:rPr>
          <w:rFonts w:ascii="宋体" w:eastAsia="宋体" w:hAnsi="宋体" w:cs="宋体" w:hint="eastAsia"/>
          <w:b/>
          <w:bCs/>
          <w:sz w:val="24"/>
          <w:szCs w:val="24"/>
        </w:rPr>
        <w:t>项申请</w:t>
      </w:r>
      <w:proofErr w:type="gramEnd"/>
      <w:r w:rsidRPr="00AA360F">
        <w:rPr>
          <w:rFonts w:ascii="宋体" w:eastAsia="宋体" w:hAnsi="宋体" w:cs="宋体" w:hint="eastAsia"/>
          <w:b/>
          <w:bCs/>
          <w:sz w:val="24"/>
          <w:szCs w:val="24"/>
        </w:rPr>
        <w:t>规</w:t>
      </w:r>
      <w:r w:rsidRPr="00AA360F">
        <w:rPr>
          <w:rFonts w:ascii="宋体" w:eastAsia="宋体" w:hAnsi="宋体" w:cs="宋体"/>
          <w:b/>
          <w:bCs/>
          <w:sz w:val="24"/>
          <w:szCs w:val="24"/>
        </w:rPr>
        <w:t>定</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申请人申请时须遵循以下限项规定</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（一）外国青年学者研究基金项目、外国优秀青年学者研究基金项目、外国资深学者研究基金项目、外国资深学者研究基金团队试点项目：</w:t>
      </w:r>
      <w:r w:rsidRPr="00AA360F">
        <w:rPr>
          <w:rFonts w:ascii="宋体" w:eastAsia="宋体" w:hAnsi="宋体" w:cs="宋体" w:hint="eastAsia"/>
          <w:b/>
          <w:bCs/>
          <w:sz w:val="24"/>
          <w:szCs w:val="24"/>
        </w:rPr>
        <w:t>同层次项目仅能获得</w:t>
      </w:r>
      <w:r w:rsidRPr="00AA360F">
        <w:rPr>
          <w:rFonts w:ascii="Times New Roman" w:eastAsia="Times New Roman" w:hAnsi="Times New Roman" w:cs="Times New Roman"/>
          <w:b/>
          <w:bCs/>
          <w:sz w:val="24"/>
          <w:szCs w:val="24"/>
        </w:rPr>
        <w:t>1</w:t>
      </w:r>
      <w:r w:rsidRPr="00AA360F">
        <w:rPr>
          <w:rFonts w:ascii="宋体" w:eastAsia="宋体" w:hAnsi="宋体" w:cs="宋体" w:hint="eastAsia"/>
          <w:b/>
          <w:bCs/>
          <w:sz w:val="24"/>
          <w:szCs w:val="24"/>
        </w:rPr>
        <w:t>次资助</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（二）外国青年学者研究基金项目、外国优秀青年学者研究基金项目、外国资深学者研究基金项目、外国资深学者研究基金团队试点项目申请人，</w:t>
      </w:r>
      <w:r w:rsidRPr="00AA360F">
        <w:rPr>
          <w:rFonts w:ascii="宋体" w:eastAsia="宋体" w:hAnsi="宋体" w:cs="宋体" w:hint="eastAsia"/>
          <w:b/>
          <w:bCs/>
          <w:sz w:val="24"/>
          <w:szCs w:val="24"/>
        </w:rPr>
        <w:t>同年申请或者正在承担合计限</w:t>
      </w:r>
      <w:r w:rsidRPr="00AA360F">
        <w:rPr>
          <w:rFonts w:ascii="Times New Roman" w:eastAsia="Times New Roman" w:hAnsi="Times New Roman" w:cs="Times New Roman"/>
          <w:b/>
          <w:bCs/>
          <w:sz w:val="24"/>
          <w:szCs w:val="24"/>
        </w:rPr>
        <w:t>1</w:t>
      </w:r>
      <w:r w:rsidRPr="00AA360F">
        <w:rPr>
          <w:rFonts w:ascii="宋体" w:eastAsia="宋体" w:hAnsi="宋体" w:cs="宋体" w:hint="eastAsia"/>
          <w:b/>
          <w:bCs/>
          <w:sz w:val="24"/>
          <w:szCs w:val="24"/>
        </w:rPr>
        <w:t>项</w:t>
      </w:r>
      <w:r w:rsidRPr="00AA360F">
        <w:rPr>
          <w:rFonts w:ascii="宋体" w:eastAsia="宋体" w:hAnsi="宋体" w:cs="宋体" w:hint="eastAsia"/>
          <w:sz w:val="24"/>
          <w:szCs w:val="24"/>
        </w:rPr>
        <w:t>，申请当年不得作为申请人申请青年科学基金项目、优秀青年科学基金项目</w:t>
      </w:r>
      <w:r w:rsidRPr="00AA360F">
        <w:rPr>
          <w:rFonts w:ascii="Times New Roman" w:eastAsia="Times New Roman" w:hAnsi="Times New Roman" w:cs="Times New Roman"/>
          <w:sz w:val="24"/>
          <w:szCs w:val="24"/>
        </w:rPr>
        <w:t>[</w:t>
      </w:r>
      <w:r w:rsidRPr="00AA360F">
        <w:rPr>
          <w:rFonts w:ascii="宋体" w:eastAsia="宋体" w:hAnsi="宋体" w:cs="宋体" w:hint="eastAsia"/>
          <w:sz w:val="24"/>
          <w:szCs w:val="24"/>
        </w:rPr>
        <w:t>包括优秀青年科学基金项目（港澳）</w:t>
      </w:r>
      <w:r w:rsidRPr="00AA360F">
        <w:rPr>
          <w:rFonts w:ascii="Times New Roman" w:eastAsia="Times New Roman" w:hAnsi="Times New Roman" w:cs="Times New Roman"/>
          <w:sz w:val="24"/>
          <w:szCs w:val="24"/>
        </w:rPr>
        <w:t>]</w:t>
      </w:r>
      <w:r w:rsidRPr="00AA360F">
        <w:rPr>
          <w:rFonts w:ascii="宋体" w:eastAsia="宋体" w:hAnsi="宋体" w:cs="宋体" w:hint="eastAsia"/>
          <w:sz w:val="24"/>
          <w:szCs w:val="24"/>
        </w:rPr>
        <w:t>、国家杰出青年科学基金项目、创新研究群体项目</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三）以下人员不得申请外国青年学者研究基金项目：作为负责人获得过外国优秀青年学者研究基金项目、外国资深学者研究基金项目、外国资深学者研究基金团队试点项目、青年科学基金项目、优秀青年科学基金项目</w:t>
      </w:r>
      <w:r w:rsidRPr="00AA360F">
        <w:rPr>
          <w:rFonts w:ascii="Times New Roman" w:eastAsia="Times New Roman" w:hAnsi="Times New Roman" w:cs="Times New Roman"/>
          <w:sz w:val="24"/>
          <w:szCs w:val="24"/>
        </w:rPr>
        <w:t>[</w:t>
      </w:r>
      <w:r w:rsidRPr="00AA360F">
        <w:rPr>
          <w:rFonts w:ascii="宋体" w:eastAsia="宋体" w:hAnsi="宋体" w:cs="宋体" w:hint="eastAsia"/>
          <w:sz w:val="24"/>
          <w:szCs w:val="24"/>
        </w:rPr>
        <w:t>包括优秀青年科学基金项目（港澳）</w:t>
      </w:r>
      <w:r w:rsidRPr="00AA360F">
        <w:rPr>
          <w:rFonts w:ascii="Times New Roman" w:eastAsia="Times New Roman" w:hAnsi="Times New Roman" w:cs="Times New Roman"/>
          <w:sz w:val="24"/>
          <w:szCs w:val="24"/>
        </w:rPr>
        <w:t>]</w:t>
      </w:r>
      <w:r w:rsidRPr="00AA360F">
        <w:rPr>
          <w:rFonts w:ascii="宋体" w:eastAsia="宋体" w:hAnsi="宋体" w:cs="宋体" w:hint="eastAsia"/>
          <w:sz w:val="24"/>
          <w:szCs w:val="24"/>
        </w:rPr>
        <w:t>、国家杰出青年科学基金项目、创新研究群体项目资助的</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（四）以下人员不得申请外国优秀青年学者研究基金项目：作为负责人获得过外国资深学者研究基金项目、外国资深学者研究基金团队试点项目、优秀青年科学基金项目</w:t>
      </w:r>
      <w:r w:rsidRPr="00AA360F">
        <w:rPr>
          <w:rFonts w:ascii="Times New Roman" w:eastAsia="Times New Roman" w:hAnsi="Times New Roman" w:cs="Times New Roman"/>
          <w:sz w:val="24"/>
          <w:szCs w:val="24"/>
        </w:rPr>
        <w:t>[</w:t>
      </w:r>
      <w:r w:rsidRPr="00AA360F">
        <w:rPr>
          <w:rFonts w:ascii="宋体" w:eastAsia="宋体" w:hAnsi="宋体" w:cs="宋体" w:hint="eastAsia"/>
          <w:sz w:val="24"/>
          <w:szCs w:val="24"/>
        </w:rPr>
        <w:t>包括优秀青年科学基金项目（港澳）</w:t>
      </w:r>
      <w:r w:rsidRPr="00AA360F">
        <w:rPr>
          <w:rFonts w:ascii="Times New Roman" w:eastAsia="Times New Roman" w:hAnsi="Times New Roman" w:cs="Times New Roman"/>
          <w:sz w:val="24"/>
          <w:szCs w:val="24"/>
        </w:rPr>
        <w:t>]</w:t>
      </w:r>
      <w:r w:rsidRPr="00AA360F">
        <w:rPr>
          <w:rFonts w:ascii="宋体" w:eastAsia="宋体" w:hAnsi="宋体" w:cs="宋体" w:hint="eastAsia"/>
          <w:sz w:val="24"/>
          <w:szCs w:val="24"/>
        </w:rPr>
        <w:t>、国家杰出青年科学基金项目、创新研究群体项目资助的</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（五）以下人员不得申请外国资深学者研究基金项目：作为负责人获得过外国资深学者研究基金团队试点项目、国家杰出青年科学基金项目、创新研究群体项目资助的</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（六）《</w:t>
      </w:r>
      <w:r w:rsidRPr="00AA360F">
        <w:rPr>
          <w:rFonts w:ascii="Times New Roman" w:eastAsia="Times New Roman" w:hAnsi="Times New Roman" w:cs="Times New Roman"/>
          <w:sz w:val="24"/>
          <w:szCs w:val="24"/>
        </w:rPr>
        <w:t>2023</w:t>
      </w:r>
      <w:r w:rsidRPr="00AA360F">
        <w:rPr>
          <w:rFonts w:ascii="宋体" w:eastAsia="宋体" w:hAnsi="宋体" w:cs="宋体" w:hint="eastAsia"/>
          <w:sz w:val="24"/>
          <w:szCs w:val="24"/>
        </w:rPr>
        <w:t>年度国家自然科学基金项目指南》中关于申请数量的其他限制</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宋体" w:eastAsia="宋体" w:hAnsi="宋体" w:cs="宋体" w:hint="eastAsia"/>
          <w:b/>
          <w:bCs/>
          <w:sz w:val="24"/>
          <w:szCs w:val="24"/>
        </w:rPr>
        <w:t>四、申报说</w:t>
      </w:r>
      <w:r w:rsidRPr="00AA360F">
        <w:rPr>
          <w:rFonts w:ascii="宋体" w:eastAsia="宋体" w:hAnsi="宋体" w:cs="宋体"/>
          <w:b/>
          <w:bCs/>
          <w:sz w:val="24"/>
          <w:szCs w:val="24"/>
        </w:rPr>
        <w:t>明</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宋体" w:eastAsia="宋体" w:hAnsi="宋体" w:cs="宋体" w:hint="eastAsia"/>
          <w:b/>
          <w:bCs/>
          <w:sz w:val="24"/>
          <w:szCs w:val="24"/>
        </w:rPr>
        <w:t>（一）申请人注意事</w:t>
      </w:r>
      <w:r w:rsidRPr="00AA360F">
        <w:rPr>
          <w:rFonts w:ascii="宋体" w:eastAsia="宋体" w:hAnsi="宋体" w:cs="宋体"/>
          <w:b/>
          <w:bCs/>
          <w:sz w:val="24"/>
          <w:szCs w:val="24"/>
        </w:rPr>
        <w:t>项</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lastRenderedPageBreak/>
        <w:t xml:space="preserve">　　</w:t>
      </w:r>
      <w:r w:rsidRPr="00AA360F">
        <w:rPr>
          <w:rFonts w:ascii="Times New Roman" w:eastAsia="Times New Roman" w:hAnsi="Times New Roman" w:cs="Times New Roman"/>
          <w:sz w:val="24"/>
          <w:szCs w:val="24"/>
        </w:rPr>
        <w:t>1.</w:t>
      </w:r>
      <w:r w:rsidRPr="00AA360F">
        <w:rPr>
          <w:rFonts w:ascii="宋体" w:eastAsia="宋体" w:hAnsi="宋体" w:cs="宋体" w:hint="eastAsia"/>
          <w:sz w:val="24"/>
          <w:szCs w:val="24"/>
        </w:rPr>
        <w:t>申请人在填报申请书前，应当认真阅读本项目指南和《</w:t>
      </w:r>
      <w:r w:rsidRPr="00AA360F">
        <w:rPr>
          <w:rFonts w:ascii="Times New Roman" w:eastAsia="Times New Roman" w:hAnsi="Times New Roman" w:cs="Times New Roman"/>
          <w:sz w:val="24"/>
          <w:szCs w:val="24"/>
        </w:rPr>
        <w:t>2023</w:t>
      </w:r>
      <w:r w:rsidRPr="00AA360F">
        <w:rPr>
          <w:rFonts w:ascii="宋体" w:eastAsia="宋体" w:hAnsi="宋体" w:cs="宋体" w:hint="eastAsia"/>
          <w:sz w:val="24"/>
          <w:szCs w:val="24"/>
        </w:rPr>
        <w:t>年度国家自然科学基金项目指南》中的相关内容，不符合项目指南和相关要求的项目申请不予受理</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 xml:space="preserve">2. </w:t>
      </w:r>
      <w:r w:rsidRPr="00AA360F">
        <w:rPr>
          <w:rFonts w:ascii="宋体" w:eastAsia="宋体" w:hAnsi="宋体" w:cs="宋体" w:hint="eastAsia"/>
          <w:sz w:val="24"/>
          <w:szCs w:val="24"/>
        </w:rPr>
        <w:t>申请语言：英文或中文</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 xml:space="preserve">3. </w:t>
      </w:r>
      <w:r w:rsidRPr="00AA360F">
        <w:rPr>
          <w:rFonts w:ascii="宋体" w:eastAsia="宋体" w:hAnsi="宋体" w:cs="宋体" w:hint="eastAsia"/>
          <w:sz w:val="24"/>
          <w:szCs w:val="24"/>
        </w:rPr>
        <w:t>申请人应当认真阅读《</w:t>
      </w:r>
      <w:r w:rsidRPr="00AA360F">
        <w:rPr>
          <w:rFonts w:ascii="Times New Roman" w:eastAsia="Times New Roman" w:hAnsi="Times New Roman" w:cs="Times New Roman"/>
          <w:sz w:val="24"/>
          <w:szCs w:val="24"/>
        </w:rPr>
        <w:t>2023</w:t>
      </w:r>
      <w:r w:rsidRPr="00AA360F">
        <w:rPr>
          <w:rFonts w:ascii="宋体" w:eastAsia="宋体" w:hAnsi="宋体" w:cs="宋体" w:hint="eastAsia"/>
          <w:sz w:val="24"/>
          <w:szCs w:val="24"/>
        </w:rPr>
        <w:t>年度国家自然科学基金项目指南》申请须知中预算编报要求的内容，严格按照《国家自然科学基金资助项目资金管理办法（财教〔</w:t>
      </w:r>
      <w:r w:rsidRPr="00AA360F">
        <w:rPr>
          <w:rFonts w:ascii="Times New Roman" w:eastAsia="Times New Roman" w:hAnsi="Times New Roman" w:cs="Times New Roman"/>
          <w:sz w:val="24"/>
          <w:szCs w:val="24"/>
        </w:rPr>
        <w:t>2021</w:t>
      </w:r>
      <w:r w:rsidRPr="00AA360F">
        <w:rPr>
          <w:rFonts w:ascii="宋体" w:eastAsia="宋体" w:hAnsi="宋体" w:cs="宋体" w:hint="eastAsia"/>
          <w:sz w:val="24"/>
          <w:szCs w:val="24"/>
        </w:rPr>
        <w:t>〕</w:t>
      </w:r>
      <w:r w:rsidRPr="00AA360F">
        <w:rPr>
          <w:rFonts w:ascii="Times New Roman" w:eastAsia="Times New Roman" w:hAnsi="Times New Roman" w:cs="Times New Roman"/>
          <w:sz w:val="24"/>
          <w:szCs w:val="24"/>
        </w:rPr>
        <w:t>177</w:t>
      </w:r>
      <w:r w:rsidRPr="00AA360F">
        <w:rPr>
          <w:rFonts w:ascii="宋体" w:eastAsia="宋体" w:hAnsi="宋体" w:cs="宋体" w:hint="eastAsia"/>
          <w:sz w:val="24"/>
          <w:szCs w:val="24"/>
        </w:rPr>
        <w:t>号）》以及《国家自然科学基金项目资金预算表编制说明》的要求，认真如实编报《国家自然科学基金项目资金预算表》</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 xml:space="preserve">4. </w:t>
      </w:r>
      <w:r w:rsidRPr="00AA360F">
        <w:rPr>
          <w:rFonts w:ascii="宋体" w:eastAsia="宋体" w:hAnsi="宋体" w:cs="宋体" w:hint="eastAsia"/>
          <w:sz w:val="24"/>
          <w:szCs w:val="24"/>
        </w:rPr>
        <w:t>申报要求：申请人完成申请书撰写后，通过科学基金网络信息系统（</w:t>
      </w:r>
      <w:r w:rsidRPr="00AA360F">
        <w:rPr>
          <w:rFonts w:ascii="Times New Roman" w:eastAsia="Times New Roman" w:hAnsi="Times New Roman" w:cs="Times New Roman"/>
          <w:sz w:val="24"/>
          <w:szCs w:val="24"/>
        </w:rPr>
        <w:t>http://grants.nsfc.gov.cn/egrantweb/</w:t>
      </w:r>
      <w:r w:rsidRPr="00AA360F">
        <w:rPr>
          <w:rFonts w:ascii="宋体" w:eastAsia="宋体" w:hAnsi="宋体" w:cs="宋体" w:hint="eastAsia"/>
          <w:sz w:val="24"/>
          <w:szCs w:val="24"/>
        </w:rPr>
        <w:t>）在线提交电子申请书及附件材料，无需报送纸质申请书。项目获批准后，需将申请书的纸质签字盖章页装订在《资助项目计划书》最后，一并提交。签字盖章的信息应与电子申请书保持一致</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附件材料</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1</w:t>
      </w:r>
      <w:r w:rsidRPr="00AA360F">
        <w:rPr>
          <w:rFonts w:ascii="宋体" w:eastAsia="宋体" w:hAnsi="宋体" w:cs="宋体" w:hint="eastAsia"/>
          <w:sz w:val="24"/>
          <w:szCs w:val="24"/>
        </w:rPr>
        <w:t>）申请人与依托单位签订的项目申报协议书。该协议书须使用协议书模版，申请人本人签字后由依托单位法定代表人签名（章）并加盖依托单位公章（注意：科研管理部门章、二级学院章等无效）。申请书封皮显示的</w:t>
      </w:r>
      <w:r w:rsidRPr="00AA360F">
        <w:rPr>
          <w:rFonts w:ascii="Times New Roman" w:eastAsia="Times New Roman" w:hAnsi="Times New Roman" w:cs="Times New Roman"/>
          <w:sz w:val="24"/>
          <w:szCs w:val="24"/>
        </w:rPr>
        <w:t>Nationality</w:t>
      </w:r>
      <w:r w:rsidRPr="00AA360F">
        <w:rPr>
          <w:rFonts w:ascii="宋体" w:eastAsia="宋体" w:hAnsi="宋体" w:cs="宋体" w:hint="eastAsia"/>
          <w:sz w:val="24"/>
          <w:szCs w:val="24"/>
        </w:rPr>
        <w:t>须与申报协议中申请人的国籍保持一致</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b/>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2</w:t>
      </w:r>
      <w:r w:rsidRPr="00AA360F">
        <w:rPr>
          <w:rFonts w:ascii="宋体" w:eastAsia="宋体" w:hAnsi="宋体" w:cs="宋体" w:hint="eastAsia"/>
          <w:sz w:val="24"/>
          <w:szCs w:val="24"/>
        </w:rPr>
        <w:t>）申请人与依托单位签订的聘用合同。</w:t>
      </w:r>
      <w:r w:rsidRPr="00AA360F">
        <w:rPr>
          <w:rFonts w:ascii="宋体" w:eastAsia="宋体" w:hAnsi="宋体" w:cs="宋体" w:hint="eastAsia"/>
          <w:b/>
          <w:sz w:val="24"/>
          <w:szCs w:val="24"/>
        </w:rPr>
        <w:t>当前尚未签订聘用合同的，须在获资助后</w:t>
      </w:r>
      <w:proofErr w:type="gramStart"/>
      <w:r w:rsidRPr="00AA360F">
        <w:rPr>
          <w:rFonts w:ascii="宋体" w:eastAsia="宋体" w:hAnsi="宋体" w:cs="宋体" w:hint="eastAsia"/>
          <w:b/>
          <w:sz w:val="24"/>
          <w:szCs w:val="24"/>
        </w:rPr>
        <w:t>随计划</w:t>
      </w:r>
      <w:proofErr w:type="gramEnd"/>
      <w:r w:rsidRPr="00AA360F">
        <w:rPr>
          <w:rFonts w:ascii="宋体" w:eastAsia="宋体" w:hAnsi="宋体" w:cs="宋体" w:hint="eastAsia"/>
          <w:b/>
          <w:sz w:val="24"/>
          <w:szCs w:val="24"/>
        </w:rPr>
        <w:t>书一并提交</w:t>
      </w:r>
      <w:r w:rsidRPr="00AA360F">
        <w:rPr>
          <w:rFonts w:ascii="宋体" w:eastAsia="宋体" w:hAnsi="宋体" w:cs="宋体"/>
          <w:b/>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3</w:t>
      </w:r>
      <w:r w:rsidRPr="00AA360F">
        <w:rPr>
          <w:rFonts w:ascii="宋体" w:eastAsia="宋体" w:hAnsi="宋体" w:cs="宋体" w:hint="eastAsia"/>
          <w:sz w:val="24"/>
          <w:szCs w:val="24"/>
        </w:rPr>
        <w:t>）涉及科研伦理及科技安全（如生物安全、信息安全等）的项目申请，申请人应严格执行国家有关法律法规和伦理准则，并按要求上</w:t>
      </w:r>
      <w:proofErr w:type="gramStart"/>
      <w:r w:rsidRPr="00AA360F">
        <w:rPr>
          <w:rFonts w:ascii="宋体" w:eastAsia="宋体" w:hAnsi="宋体" w:cs="宋体" w:hint="eastAsia"/>
          <w:sz w:val="24"/>
          <w:szCs w:val="24"/>
        </w:rPr>
        <w:t>传相应</w:t>
      </w:r>
      <w:proofErr w:type="gramEnd"/>
      <w:r w:rsidRPr="00AA360F">
        <w:rPr>
          <w:rFonts w:ascii="宋体" w:eastAsia="宋体" w:hAnsi="宋体" w:cs="宋体" w:hint="eastAsia"/>
          <w:sz w:val="24"/>
          <w:szCs w:val="24"/>
        </w:rPr>
        <w:t>材料的电子扫描件。具体要求参见《</w:t>
      </w:r>
      <w:r w:rsidRPr="00AA360F">
        <w:rPr>
          <w:rFonts w:ascii="Times New Roman" w:eastAsia="Times New Roman" w:hAnsi="Times New Roman" w:cs="Times New Roman"/>
          <w:sz w:val="24"/>
          <w:szCs w:val="24"/>
        </w:rPr>
        <w:t>2023</w:t>
      </w:r>
      <w:r w:rsidRPr="00AA360F">
        <w:rPr>
          <w:rFonts w:ascii="宋体" w:eastAsia="宋体" w:hAnsi="宋体" w:cs="宋体" w:hint="eastAsia"/>
          <w:sz w:val="24"/>
          <w:szCs w:val="24"/>
        </w:rPr>
        <w:t>年度国家自然科学基金项目指南》</w:t>
      </w:r>
      <w:r w:rsidRPr="00AA360F">
        <w:rPr>
          <w:rFonts w:ascii="Times New Roman" w:eastAsia="Times New Roman" w:hAnsi="Times New Roman" w:cs="Times New Roman"/>
          <w:sz w:val="24"/>
          <w:szCs w:val="24"/>
        </w:rPr>
        <w:t>“</w:t>
      </w:r>
      <w:r w:rsidRPr="00AA360F">
        <w:rPr>
          <w:rFonts w:ascii="宋体" w:eastAsia="宋体" w:hAnsi="宋体" w:cs="宋体" w:hint="eastAsia"/>
          <w:sz w:val="24"/>
          <w:szCs w:val="24"/>
        </w:rPr>
        <w:t>申请规定</w:t>
      </w:r>
      <w:r w:rsidRPr="00AA360F">
        <w:rPr>
          <w:rFonts w:ascii="Times New Roman" w:eastAsia="Times New Roman" w:hAnsi="Times New Roman" w:cs="Times New Roman"/>
          <w:sz w:val="24"/>
          <w:szCs w:val="24"/>
        </w:rPr>
        <w:t>”</w:t>
      </w:r>
      <w:r w:rsidRPr="00AA360F">
        <w:rPr>
          <w:rFonts w:ascii="宋体" w:eastAsia="宋体" w:hAnsi="宋体" w:cs="宋体" w:hint="eastAsia"/>
          <w:sz w:val="24"/>
          <w:szCs w:val="24"/>
        </w:rPr>
        <w:t>及</w:t>
      </w:r>
      <w:r w:rsidRPr="00AA360F">
        <w:rPr>
          <w:rFonts w:ascii="Times New Roman" w:eastAsia="Times New Roman" w:hAnsi="Times New Roman" w:cs="Times New Roman"/>
          <w:sz w:val="24"/>
          <w:szCs w:val="24"/>
        </w:rPr>
        <w:t>“</w:t>
      </w:r>
      <w:r w:rsidRPr="00AA360F">
        <w:rPr>
          <w:rFonts w:ascii="宋体" w:eastAsia="宋体" w:hAnsi="宋体" w:cs="宋体" w:hint="eastAsia"/>
          <w:sz w:val="24"/>
          <w:szCs w:val="24"/>
        </w:rPr>
        <w:t>科学部资助领域和注意事项</w:t>
      </w:r>
      <w:r w:rsidRPr="00AA360F">
        <w:rPr>
          <w:rFonts w:ascii="Times New Roman" w:eastAsia="Times New Roman" w:hAnsi="Times New Roman" w:cs="Times New Roman"/>
          <w:sz w:val="24"/>
          <w:szCs w:val="24"/>
        </w:rPr>
        <w:t>”</w:t>
      </w:r>
      <w:r w:rsidRPr="00AA360F">
        <w:rPr>
          <w:rFonts w:ascii="宋体" w:eastAsia="宋体" w:hAnsi="宋体" w:cs="宋体"/>
          <w:sz w:val="24"/>
          <w:szCs w:val="24"/>
        </w:rPr>
        <w:t>。</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宋体" w:eastAsia="宋体" w:hAnsi="宋体" w:cs="宋体" w:hint="eastAsia"/>
          <w:sz w:val="24"/>
          <w:szCs w:val="24"/>
        </w:rPr>
        <w:t xml:space="preserve">　　</w:t>
      </w:r>
      <w:r w:rsidRPr="00AA360F">
        <w:rPr>
          <w:rFonts w:ascii="Times New Roman" w:eastAsia="Times New Roman" w:hAnsi="Times New Roman" w:cs="Times New Roman"/>
          <w:sz w:val="24"/>
          <w:szCs w:val="24"/>
        </w:rPr>
        <w:t xml:space="preserve">5. </w:t>
      </w:r>
      <w:r w:rsidRPr="00AA360F">
        <w:rPr>
          <w:rFonts w:ascii="宋体" w:eastAsia="宋体" w:hAnsi="宋体" w:cs="宋体" w:hint="eastAsia"/>
          <w:sz w:val="24"/>
          <w:szCs w:val="24"/>
        </w:rPr>
        <w:t>填报路径：登录科学基金网络信息系统后，选择</w:t>
      </w:r>
      <w:r w:rsidRPr="00AA360F">
        <w:rPr>
          <w:rFonts w:ascii="Times New Roman" w:eastAsia="Times New Roman" w:hAnsi="Times New Roman" w:cs="Times New Roman"/>
          <w:sz w:val="24"/>
          <w:szCs w:val="24"/>
        </w:rPr>
        <w:t>“RFIS Application”</w:t>
      </w:r>
      <w:r w:rsidRPr="00AA360F">
        <w:rPr>
          <w:rFonts w:ascii="宋体" w:eastAsia="宋体" w:hAnsi="宋体" w:cs="宋体" w:hint="eastAsia"/>
          <w:sz w:val="24"/>
          <w:szCs w:val="24"/>
        </w:rPr>
        <w:t>，选择</w:t>
      </w:r>
      <w:r w:rsidRPr="00AA360F">
        <w:rPr>
          <w:rFonts w:ascii="Times New Roman" w:eastAsia="Times New Roman" w:hAnsi="Times New Roman" w:cs="Times New Roman"/>
          <w:sz w:val="24"/>
          <w:szCs w:val="24"/>
        </w:rPr>
        <w:t>“</w:t>
      </w:r>
      <w:r w:rsidRPr="00AA360F">
        <w:rPr>
          <w:rFonts w:ascii="宋体" w:eastAsia="宋体" w:hAnsi="宋体" w:cs="宋体" w:hint="eastAsia"/>
          <w:sz w:val="24"/>
          <w:szCs w:val="24"/>
        </w:rPr>
        <w:t>外国学者（</w:t>
      </w:r>
      <w:r w:rsidRPr="00AA360F">
        <w:rPr>
          <w:rFonts w:ascii="Times New Roman" w:eastAsia="Times New Roman" w:hAnsi="Times New Roman" w:cs="Times New Roman"/>
          <w:sz w:val="24"/>
          <w:szCs w:val="24"/>
        </w:rPr>
        <w:t>RFIS</w:t>
      </w:r>
      <w:r w:rsidRPr="00AA360F">
        <w:rPr>
          <w:rFonts w:ascii="宋体" w:eastAsia="宋体" w:hAnsi="宋体" w:cs="宋体" w:hint="eastAsia"/>
          <w:sz w:val="24"/>
          <w:szCs w:val="24"/>
        </w:rPr>
        <w:t>）</w:t>
      </w:r>
      <w:r w:rsidRPr="00AA360F">
        <w:rPr>
          <w:rFonts w:ascii="Times New Roman" w:eastAsia="Times New Roman" w:hAnsi="Times New Roman" w:cs="Times New Roman"/>
          <w:sz w:val="24"/>
          <w:szCs w:val="24"/>
        </w:rPr>
        <w:t>”</w:t>
      </w:r>
      <w:r w:rsidRPr="00AA360F">
        <w:rPr>
          <w:rFonts w:ascii="宋体" w:eastAsia="宋体" w:hAnsi="宋体" w:cs="宋体" w:hint="eastAsia"/>
          <w:sz w:val="24"/>
          <w:szCs w:val="24"/>
        </w:rPr>
        <w:t>角色，在菜单栏点击</w:t>
      </w:r>
      <w:r w:rsidRPr="00AA360F">
        <w:rPr>
          <w:rFonts w:ascii="Times New Roman" w:eastAsia="Times New Roman" w:hAnsi="Times New Roman" w:cs="Times New Roman"/>
          <w:sz w:val="24"/>
          <w:szCs w:val="24"/>
        </w:rPr>
        <w:t>“Application and Acceptance”-“RFIS Application”</w:t>
      </w:r>
      <w:r w:rsidRPr="00AA360F">
        <w:rPr>
          <w:rFonts w:ascii="宋体" w:eastAsia="宋体" w:hAnsi="宋体" w:cs="宋体" w:hint="eastAsia"/>
          <w:sz w:val="24"/>
          <w:szCs w:val="24"/>
        </w:rPr>
        <w:t>进入申请界面；点击</w:t>
      </w:r>
      <w:r w:rsidRPr="00AA360F">
        <w:rPr>
          <w:rFonts w:ascii="Times New Roman" w:eastAsia="Times New Roman" w:hAnsi="Times New Roman" w:cs="Times New Roman"/>
          <w:sz w:val="24"/>
          <w:szCs w:val="24"/>
        </w:rPr>
        <w:t>“New Proposal”</w:t>
      </w:r>
      <w:r w:rsidRPr="00AA360F">
        <w:rPr>
          <w:rFonts w:ascii="宋体" w:eastAsia="宋体" w:hAnsi="宋体" w:cs="宋体" w:hint="eastAsia"/>
          <w:sz w:val="24"/>
          <w:szCs w:val="24"/>
        </w:rPr>
        <w:t>，选择</w:t>
      </w:r>
      <w:r w:rsidRPr="00AA360F">
        <w:rPr>
          <w:rFonts w:ascii="Times New Roman" w:eastAsia="Times New Roman" w:hAnsi="Times New Roman" w:cs="Times New Roman"/>
          <w:sz w:val="24"/>
          <w:szCs w:val="24"/>
        </w:rPr>
        <w:t>“</w:t>
      </w:r>
      <w:r w:rsidRPr="00AA360F">
        <w:rPr>
          <w:rFonts w:ascii="宋体" w:eastAsia="宋体" w:hAnsi="宋体" w:cs="宋体" w:hint="eastAsia"/>
          <w:sz w:val="24"/>
          <w:szCs w:val="24"/>
        </w:rPr>
        <w:t>外国青年学者研究基金项目</w:t>
      </w:r>
      <w:r w:rsidRPr="00AA360F">
        <w:rPr>
          <w:rFonts w:ascii="Times New Roman" w:eastAsia="Times New Roman" w:hAnsi="Times New Roman" w:cs="Times New Roman"/>
          <w:sz w:val="24"/>
          <w:szCs w:val="24"/>
        </w:rPr>
        <w:t>”</w:t>
      </w:r>
      <w:r w:rsidRPr="00AA360F">
        <w:rPr>
          <w:rFonts w:ascii="宋体" w:eastAsia="宋体" w:hAnsi="宋体" w:cs="宋体" w:hint="eastAsia"/>
          <w:sz w:val="24"/>
          <w:szCs w:val="24"/>
        </w:rPr>
        <w:t>或</w:t>
      </w:r>
      <w:r w:rsidRPr="00AA360F">
        <w:rPr>
          <w:rFonts w:ascii="Times New Roman" w:eastAsia="Times New Roman" w:hAnsi="Times New Roman" w:cs="Times New Roman"/>
          <w:sz w:val="24"/>
          <w:szCs w:val="24"/>
        </w:rPr>
        <w:t>“</w:t>
      </w:r>
      <w:r w:rsidRPr="00AA360F">
        <w:rPr>
          <w:rFonts w:ascii="宋体" w:eastAsia="宋体" w:hAnsi="宋体" w:cs="宋体" w:hint="eastAsia"/>
          <w:sz w:val="24"/>
          <w:szCs w:val="24"/>
        </w:rPr>
        <w:t>外国优秀青年学者研究基金项目</w:t>
      </w:r>
      <w:r w:rsidRPr="00AA360F">
        <w:rPr>
          <w:rFonts w:ascii="Times New Roman" w:eastAsia="Times New Roman" w:hAnsi="Times New Roman" w:cs="Times New Roman"/>
          <w:sz w:val="24"/>
          <w:szCs w:val="24"/>
        </w:rPr>
        <w:t>”</w:t>
      </w:r>
      <w:r w:rsidRPr="00AA360F">
        <w:rPr>
          <w:rFonts w:ascii="宋体" w:eastAsia="宋体" w:hAnsi="宋体" w:cs="宋体" w:hint="eastAsia"/>
          <w:sz w:val="24"/>
          <w:szCs w:val="24"/>
        </w:rPr>
        <w:t>或</w:t>
      </w:r>
      <w:r w:rsidRPr="00AA360F">
        <w:rPr>
          <w:rFonts w:ascii="Times New Roman" w:eastAsia="Times New Roman" w:hAnsi="Times New Roman" w:cs="Times New Roman"/>
          <w:sz w:val="24"/>
          <w:szCs w:val="24"/>
        </w:rPr>
        <w:t>“</w:t>
      </w:r>
      <w:r w:rsidRPr="00AA360F">
        <w:rPr>
          <w:rFonts w:ascii="宋体" w:eastAsia="宋体" w:hAnsi="宋体" w:cs="宋体" w:hint="eastAsia"/>
          <w:sz w:val="24"/>
          <w:szCs w:val="24"/>
        </w:rPr>
        <w:t>外国资深学者研究基金项目</w:t>
      </w:r>
      <w:r w:rsidRPr="00AA360F">
        <w:rPr>
          <w:rFonts w:ascii="Times New Roman" w:eastAsia="Times New Roman" w:hAnsi="Times New Roman" w:cs="Times New Roman"/>
          <w:sz w:val="24"/>
          <w:szCs w:val="24"/>
        </w:rPr>
        <w:t>”</w:t>
      </w:r>
      <w:r w:rsidRPr="00AA360F">
        <w:rPr>
          <w:rFonts w:ascii="宋体" w:eastAsia="宋体" w:hAnsi="宋体" w:cs="宋体" w:hint="eastAsia"/>
          <w:sz w:val="24"/>
          <w:szCs w:val="24"/>
        </w:rPr>
        <w:t>，选择普通类或交叉类，点击进入填写，首先选择申请项目所属科学部：</w:t>
      </w:r>
      <w:r w:rsidRPr="00AA360F">
        <w:rPr>
          <w:rFonts w:ascii="Times New Roman" w:eastAsia="Times New Roman" w:hAnsi="Times New Roman" w:cs="Times New Roman"/>
          <w:sz w:val="24"/>
          <w:szCs w:val="24"/>
        </w:rPr>
        <w:t>“Application for Scientific Departments (A-H)”</w:t>
      </w:r>
      <w:r w:rsidRPr="00AA360F">
        <w:rPr>
          <w:rFonts w:ascii="宋体" w:eastAsia="宋体" w:hAnsi="宋体" w:cs="宋体" w:hint="eastAsia"/>
          <w:sz w:val="24"/>
          <w:szCs w:val="24"/>
        </w:rPr>
        <w:t>或</w:t>
      </w:r>
      <w:r w:rsidRPr="00AA360F">
        <w:rPr>
          <w:rFonts w:ascii="Times New Roman" w:eastAsia="Times New Roman" w:hAnsi="Times New Roman" w:cs="Times New Roman"/>
          <w:sz w:val="24"/>
          <w:szCs w:val="24"/>
        </w:rPr>
        <w:t>“Application for Department of Interdisciplinary Sciences</w:t>
      </w:r>
      <w:r w:rsidRPr="00AA360F">
        <w:rPr>
          <w:rFonts w:ascii="宋体" w:eastAsia="宋体" w:hAnsi="宋体" w:cs="宋体" w:hint="eastAsia"/>
          <w:sz w:val="24"/>
          <w:szCs w:val="24"/>
        </w:rPr>
        <w:t>（</w:t>
      </w:r>
      <w:r w:rsidRPr="00AA360F">
        <w:rPr>
          <w:rFonts w:ascii="Times New Roman" w:eastAsia="Times New Roman" w:hAnsi="Times New Roman" w:cs="Times New Roman"/>
          <w:sz w:val="24"/>
          <w:szCs w:val="24"/>
        </w:rPr>
        <w:t>T</w:t>
      </w:r>
      <w:r w:rsidRPr="00AA360F">
        <w:rPr>
          <w:rFonts w:ascii="宋体" w:eastAsia="宋体" w:hAnsi="宋体" w:cs="宋体" w:hint="eastAsia"/>
          <w:sz w:val="24"/>
          <w:szCs w:val="24"/>
        </w:rPr>
        <w:t>）</w:t>
      </w:r>
      <w:r w:rsidRPr="00AA360F">
        <w:rPr>
          <w:rFonts w:ascii="Times New Roman" w:eastAsia="Times New Roman" w:hAnsi="Times New Roman" w:cs="Times New Roman"/>
          <w:sz w:val="24"/>
          <w:szCs w:val="24"/>
        </w:rPr>
        <w:t>”</w:t>
      </w:r>
      <w:r w:rsidRPr="00AA360F">
        <w:rPr>
          <w:rFonts w:ascii="宋体" w:eastAsia="宋体" w:hAnsi="宋体" w:cs="宋体" w:hint="eastAsia"/>
          <w:sz w:val="24"/>
          <w:szCs w:val="24"/>
        </w:rPr>
        <w:t>，然后进入申请书填写界面</w:t>
      </w:r>
      <w:r w:rsidRPr="00AA360F">
        <w:rPr>
          <w:rFonts w:ascii="宋体" w:eastAsia="宋体" w:hAnsi="宋体" w:cs="宋体"/>
          <w:sz w:val="24"/>
          <w:szCs w:val="24"/>
        </w:rPr>
        <w:t>。</w:t>
      </w:r>
    </w:p>
    <w:p w:rsidR="004F4146" w:rsidRDefault="004F4146">
      <w:pPr>
        <w:rPr>
          <w:rFonts w:ascii="宋体" w:eastAsia="宋体" w:hAnsi="宋体" w:cs="宋体"/>
          <w:b/>
          <w:bCs/>
          <w:sz w:val="24"/>
          <w:szCs w:val="24"/>
        </w:rPr>
      </w:pPr>
    </w:p>
    <w:p w:rsidR="00AA360F" w:rsidRDefault="00AA360F">
      <w:pPr>
        <w:rPr>
          <w:rFonts w:ascii="宋体" w:eastAsia="宋体" w:hAnsi="宋体" w:cs="宋体"/>
          <w:b/>
          <w:bCs/>
          <w:sz w:val="24"/>
          <w:szCs w:val="24"/>
        </w:rPr>
      </w:pPr>
    </w:p>
    <w:p w:rsidR="00AA360F" w:rsidRPr="00AA360F" w:rsidRDefault="00AA360F" w:rsidP="00AA360F">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r w:rsidRPr="00AA360F">
        <w:rPr>
          <w:rFonts w:ascii="Times New Roman" w:eastAsia="Times New Roman" w:hAnsi="Times New Roman" w:cs="Times New Roman"/>
          <w:b/>
          <w:bCs/>
          <w:kern w:val="36"/>
          <w:sz w:val="28"/>
          <w:szCs w:val="48"/>
        </w:rPr>
        <w:lastRenderedPageBreak/>
        <w:t>Research Fund for International Scientists Call for Proposals FY 2023</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shd w:val="clear" w:color="auto" w:fill="FFFFFF"/>
        </w:rPr>
        <w:t xml:space="preserve">Aiming at providing more research opportunities for and contributing to the career development of researchers at different academic stages, the </w:t>
      </w:r>
      <w:r w:rsidRPr="00AA360F">
        <w:rPr>
          <w:rFonts w:ascii="Times New Roman" w:eastAsia="Times New Roman" w:hAnsi="Times New Roman" w:cs="Times New Roman"/>
          <w:b/>
          <w:bCs/>
          <w:i/>
          <w:iCs/>
          <w:color w:val="000000"/>
          <w:sz w:val="29"/>
          <w:szCs w:val="29"/>
          <w:shd w:val="clear" w:color="auto" w:fill="FFFFFF"/>
        </w:rPr>
        <w:t>Research Fund for International Scientists</w:t>
      </w:r>
      <w:r w:rsidRPr="00AA360F">
        <w:rPr>
          <w:rFonts w:ascii="Times New Roman" w:eastAsia="Times New Roman" w:hAnsi="Times New Roman" w:cs="Times New Roman"/>
          <w:color w:val="000000"/>
          <w:sz w:val="29"/>
          <w:szCs w:val="29"/>
          <w:shd w:val="clear" w:color="auto" w:fill="FFFFFF"/>
        </w:rPr>
        <w:t xml:space="preserve"> (hereinafter referred to as the </w:t>
      </w:r>
      <w:r w:rsidRPr="00AA360F">
        <w:rPr>
          <w:rFonts w:ascii="Times New Roman" w:eastAsia="Times New Roman" w:hAnsi="Times New Roman" w:cs="Times New Roman"/>
          <w:b/>
          <w:bCs/>
          <w:color w:val="000000"/>
          <w:sz w:val="29"/>
          <w:szCs w:val="29"/>
          <w:shd w:val="clear" w:color="auto" w:fill="FFFFFF"/>
        </w:rPr>
        <w:t>RFIS</w:t>
      </w:r>
      <w:r w:rsidRPr="00AA360F">
        <w:rPr>
          <w:rFonts w:ascii="Times New Roman" w:eastAsia="Times New Roman" w:hAnsi="Times New Roman" w:cs="Times New Roman"/>
          <w:color w:val="000000"/>
          <w:sz w:val="29"/>
          <w:szCs w:val="29"/>
          <w:shd w:val="clear" w:color="auto" w:fill="FFFFFF"/>
        </w:rPr>
        <w:t xml:space="preserve">) is set up by the National Natural Science Foundation of China (NSFC) to support international scientists with foreign citizenship who are ready to conduct basic research in China’s mainland. The RFIS is open to all research areas within the NSFC’s funding scope, which include mathematics and physics, chemistry, life sciences, earth sciences, engineering and materials sciences, information sciences, management sciences, health sciences, and interdisciplinary sciences. The RFIS will also enhance the long-term, sustainable academic collaboration and exchange between Chinese and international scientists.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b/>
          <w:bCs/>
          <w:color w:val="000000"/>
          <w:sz w:val="29"/>
          <w:szCs w:val="29"/>
        </w:rPr>
        <w:t> </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b/>
          <w:bCs/>
          <w:color w:val="000000"/>
          <w:sz w:val="29"/>
          <w:szCs w:val="29"/>
        </w:rPr>
        <w:t>I. Types of Grant</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 xml:space="preserve">The </w:t>
      </w:r>
      <w:r w:rsidRPr="00AA360F">
        <w:rPr>
          <w:rFonts w:ascii="Times New Roman" w:eastAsia="Times New Roman" w:hAnsi="Times New Roman" w:cs="Times New Roman"/>
          <w:b/>
          <w:bCs/>
          <w:color w:val="000000"/>
          <w:sz w:val="29"/>
          <w:szCs w:val="29"/>
        </w:rPr>
        <w:t>RFIS</w:t>
      </w:r>
      <w:r w:rsidRPr="00AA360F">
        <w:rPr>
          <w:rFonts w:ascii="Times New Roman" w:eastAsia="Times New Roman" w:hAnsi="Times New Roman" w:cs="Times New Roman"/>
          <w:color w:val="000000"/>
          <w:sz w:val="29"/>
          <w:szCs w:val="29"/>
        </w:rPr>
        <w:t xml:space="preserve"> consists of three sub-types:</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b/>
          <w:bCs/>
          <w:color w:val="000000"/>
          <w:sz w:val="29"/>
          <w:szCs w:val="29"/>
        </w:rPr>
        <w:t>1. The Research Fund for International Young Scientists (RFIS-I)</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b/>
          <w:bCs/>
          <w:color w:val="000000"/>
          <w:sz w:val="29"/>
          <w:szCs w:val="29"/>
        </w:rPr>
        <w:t>2. The Research Fund for International Excellent Young Scientists (RFIS-II)</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b/>
          <w:bCs/>
          <w:color w:val="000000"/>
          <w:sz w:val="29"/>
          <w:szCs w:val="29"/>
        </w:rPr>
        <w:t>3. The Research Fund for International Senior Scientists (RFIS-III)</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u w:val="single"/>
        </w:rPr>
        <w:t> </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b/>
          <w:bCs/>
          <w:color w:val="000000"/>
          <w:sz w:val="29"/>
          <w:szCs w:val="29"/>
        </w:rPr>
        <w:t>II. Project Duration</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Projects are expected to start on January 1, 2024 and close on December 31, 2024 or on December 31, 2025.</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b/>
          <w:bCs/>
          <w:color w:val="000000"/>
          <w:sz w:val="29"/>
          <w:szCs w:val="29"/>
        </w:rPr>
        <w:t xml:space="preserve">III. Average Award Amount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 xml:space="preserve">For the </w:t>
      </w:r>
      <w:r w:rsidRPr="00AA360F">
        <w:rPr>
          <w:rFonts w:ascii="Times New Roman" w:eastAsia="Times New Roman" w:hAnsi="Times New Roman" w:cs="Times New Roman"/>
          <w:b/>
          <w:bCs/>
          <w:color w:val="000000"/>
          <w:sz w:val="29"/>
          <w:szCs w:val="29"/>
        </w:rPr>
        <w:t>RFIS-I</w:t>
      </w:r>
      <w:r w:rsidRPr="00AA360F">
        <w:rPr>
          <w:rFonts w:ascii="Times New Roman" w:eastAsia="Times New Roman" w:hAnsi="Times New Roman" w:cs="Times New Roman"/>
          <w:color w:val="000000"/>
          <w:sz w:val="29"/>
          <w:szCs w:val="29"/>
        </w:rPr>
        <w:t>, applicants can apply for up to 200,000 RMB per year (per project</w:t>
      </w:r>
      <w:proofErr w:type="gramStart"/>
      <w:r w:rsidRPr="00AA360F">
        <w:rPr>
          <w:rFonts w:ascii="Times New Roman" w:eastAsia="Times New Roman" w:hAnsi="Times New Roman" w:cs="Times New Roman"/>
          <w:color w:val="000000"/>
          <w:sz w:val="29"/>
          <w:szCs w:val="29"/>
        </w:rPr>
        <w:t>) .</w:t>
      </w:r>
      <w:proofErr w:type="gramEnd"/>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lastRenderedPageBreak/>
        <w:t xml:space="preserve">For the </w:t>
      </w:r>
      <w:r w:rsidRPr="00AA360F">
        <w:rPr>
          <w:rFonts w:ascii="Times New Roman" w:eastAsia="Times New Roman" w:hAnsi="Times New Roman" w:cs="Times New Roman"/>
          <w:b/>
          <w:bCs/>
          <w:color w:val="000000"/>
          <w:sz w:val="29"/>
          <w:szCs w:val="29"/>
        </w:rPr>
        <w:t>RFIS-II</w:t>
      </w:r>
      <w:r w:rsidRPr="00AA360F">
        <w:rPr>
          <w:rFonts w:ascii="Times New Roman" w:eastAsia="Times New Roman" w:hAnsi="Times New Roman" w:cs="Times New Roman"/>
          <w:color w:val="000000"/>
          <w:sz w:val="29"/>
          <w:szCs w:val="29"/>
        </w:rPr>
        <w:t>, applicants can apply for up to 400,000 RMB per year (per project</w:t>
      </w:r>
      <w:proofErr w:type="gramStart"/>
      <w:r w:rsidRPr="00AA360F">
        <w:rPr>
          <w:rFonts w:ascii="Times New Roman" w:eastAsia="Times New Roman" w:hAnsi="Times New Roman" w:cs="Times New Roman"/>
          <w:color w:val="000000"/>
          <w:sz w:val="29"/>
          <w:szCs w:val="29"/>
        </w:rPr>
        <w:t>) .</w:t>
      </w:r>
      <w:proofErr w:type="gramEnd"/>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 xml:space="preserve">For the </w:t>
      </w:r>
      <w:r w:rsidRPr="00AA360F">
        <w:rPr>
          <w:rFonts w:ascii="Times New Roman" w:eastAsia="Times New Roman" w:hAnsi="Times New Roman" w:cs="Times New Roman"/>
          <w:b/>
          <w:bCs/>
          <w:color w:val="000000"/>
          <w:sz w:val="29"/>
          <w:szCs w:val="29"/>
        </w:rPr>
        <w:t>RFIS-III</w:t>
      </w:r>
      <w:r w:rsidRPr="00AA360F">
        <w:rPr>
          <w:rFonts w:ascii="Times New Roman" w:eastAsia="Times New Roman" w:hAnsi="Times New Roman" w:cs="Times New Roman"/>
          <w:color w:val="000000"/>
          <w:sz w:val="29"/>
          <w:szCs w:val="29"/>
        </w:rPr>
        <w:t>, applicants can apply for up to 800,000 RMB per year (per project</w:t>
      </w:r>
      <w:proofErr w:type="gramStart"/>
      <w:r w:rsidRPr="00AA360F">
        <w:rPr>
          <w:rFonts w:ascii="Times New Roman" w:eastAsia="Times New Roman" w:hAnsi="Times New Roman" w:cs="Times New Roman"/>
          <w:color w:val="000000"/>
          <w:sz w:val="29"/>
          <w:szCs w:val="29"/>
        </w:rPr>
        <w:t>) .</w:t>
      </w:r>
      <w:proofErr w:type="gramEnd"/>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 xml:space="preserve">All the funding is direct cost.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 </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b/>
          <w:bCs/>
          <w:color w:val="000000"/>
          <w:sz w:val="29"/>
          <w:szCs w:val="29"/>
        </w:rPr>
        <w:t>IV. Eligibility</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 xml:space="preserve">The </w:t>
      </w:r>
      <w:r w:rsidRPr="00AA360F">
        <w:rPr>
          <w:rFonts w:ascii="Times New Roman" w:eastAsia="Times New Roman" w:hAnsi="Times New Roman" w:cs="Times New Roman"/>
          <w:b/>
          <w:bCs/>
          <w:color w:val="000000"/>
          <w:sz w:val="29"/>
          <w:szCs w:val="29"/>
        </w:rPr>
        <w:t>RFIS</w:t>
      </w:r>
      <w:r w:rsidRPr="00AA360F">
        <w:rPr>
          <w:rFonts w:ascii="Times New Roman" w:eastAsia="Times New Roman" w:hAnsi="Times New Roman" w:cs="Times New Roman"/>
          <w:color w:val="000000"/>
          <w:sz w:val="29"/>
          <w:szCs w:val="29"/>
        </w:rPr>
        <w:t xml:space="preserve"> is aimed at international scientists who are ready to work at Chinese host institutions. The host institution must be based in China’s mainland and have registered at NSFC.</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 xml:space="preserve">Specific requirements for each sub-type of the </w:t>
      </w:r>
      <w:r w:rsidRPr="00AA360F">
        <w:rPr>
          <w:rFonts w:ascii="Times New Roman" w:eastAsia="Times New Roman" w:hAnsi="Times New Roman" w:cs="Times New Roman"/>
          <w:b/>
          <w:bCs/>
          <w:color w:val="000000"/>
          <w:sz w:val="29"/>
          <w:szCs w:val="29"/>
        </w:rPr>
        <w:t>RFIS</w:t>
      </w:r>
      <w:r w:rsidRPr="00AA360F">
        <w:rPr>
          <w:rFonts w:ascii="Times New Roman" w:eastAsia="Times New Roman" w:hAnsi="Times New Roman" w:cs="Times New Roman"/>
          <w:color w:val="000000"/>
          <w:sz w:val="29"/>
          <w:szCs w:val="29"/>
        </w:rPr>
        <w:t xml:space="preserve"> are as follows:</w:t>
      </w:r>
      <w:r w:rsidRPr="00AA360F">
        <w:rPr>
          <w:rFonts w:ascii="Times New Roman" w:eastAsia="Times New Roman" w:hAnsi="Times New Roman" w:cs="Times New Roman"/>
          <w:sz w:val="24"/>
          <w:szCs w:val="24"/>
        </w:rPr>
        <w:t xml:space="preserve"> </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Times New Roman" w:eastAsia="Times New Roman" w:hAnsi="Times New Roman" w:cs="Times New Roman"/>
          <w:b/>
          <w:bCs/>
          <w:color w:val="000000"/>
          <w:sz w:val="29"/>
          <w:szCs w:val="29"/>
        </w:rPr>
        <w:t>1. RFIS-I</w:t>
      </w:r>
      <w:r w:rsidRPr="00AA360F">
        <w:rPr>
          <w:rFonts w:ascii="Times New Roman" w:eastAsia="Times New Roman" w:hAnsi="Times New Roman" w:cs="Times New Roman"/>
          <w:sz w:val="24"/>
          <w:szCs w:val="24"/>
        </w:rPr>
        <w:t xml:space="preserve"> </w:t>
      </w:r>
    </w:p>
    <w:p w:rsidR="00AA360F" w:rsidRPr="00AA360F" w:rsidRDefault="00AA360F" w:rsidP="00AA360F">
      <w:pPr>
        <w:spacing w:before="100" w:beforeAutospacing="1" w:after="100" w:afterAutospacing="1" w:line="435" w:lineRule="atLeast"/>
        <w:ind w:firstLine="555"/>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(1) Doctoral degree obtained within the past 6 years (PhD must have been obtained after January 1, 2017);</w:t>
      </w:r>
      <w:r w:rsidRPr="00AA360F">
        <w:rPr>
          <w:rFonts w:ascii="Times New Roman" w:eastAsia="Times New Roman" w:hAnsi="Times New Roman" w:cs="Times New Roman"/>
          <w:sz w:val="24"/>
          <w:szCs w:val="24"/>
        </w:rPr>
        <w:t xml:space="preserve"> </w:t>
      </w:r>
    </w:p>
    <w:p w:rsidR="00AA360F" w:rsidRPr="00AA360F" w:rsidRDefault="00AA360F" w:rsidP="00AA360F">
      <w:pPr>
        <w:spacing w:before="100" w:beforeAutospacing="1" w:after="100" w:afterAutospacing="1" w:line="435" w:lineRule="atLeast"/>
        <w:ind w:firstLine="555"/>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(2) Experience of conducting basic research or postdoctoral research;</w:t>
      </w:r>
      <w:r w:rsidRPr="00AA360F">
        <w:rPr>
          <w:rFonts w:ascii="Times New Roman" w:eastAsia="Times New Roman" w:hAnsi="Times New Roman" w:cs="Times New Roman"/>
          <w:sz w:val="24"/>
          <w:szCs w:val="24"/>
        </w:rPr>
        <w:t xml:space="preserve"> </w:t>
      </w:r>
    </w:p>
    <w:p w:rsidR="00AA360F" w:rsidRPr="00AA360F" w:rsidRDefault="00AA360F" w:rsidP="00AA360F">
      <w:pPr>
        <w:spacing w:before="100" w:beforeAutospacing="1" w:after="100" w:afterAutospacing="1" w:line="435" w:lineRule="atLeast"/>
        <w:ind w:firstLine="555"/>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(3) Commitment of working for no less than 9 months each year (calendar year) at the host institution during the implementation of the project;</w:t>
      </w:r>
      <w:r w:rsidRPr="00AA360F">
        <w:rPr>
          <w:rFonts w:ascii="Times New Roman" w:eastAsia="Times New Roman" w:hAnsi="Times New Roman" w:cs="Times New Roman"/>
          <w:sz w:val="24"/>
          <w:szCs w:val="24"/>
        </w:rPr>
        <w:t xml:space="preserve"> </w:t>
      </w:r>
    </w:p>
    <w:p w:rsidR="00AA360F" w:rsidRPr="00AA360F" w:rsidRDefault="00AA360F" w:rsidP="00AA360F">
      <w:pPr>
        <w:spacing w:before="100" w:beforeAutospacing="1" w:after="100" w:afterAutospacing="1" w:line="435" w:lineRule="atLeast"/>
        <w:ind w:firstLine="555"/>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(4) Compliance with Chinese laws and NSFC’s relevant rules and regulations while conducting research in China.</w:t>
      </w:r>
      <w:r w:rsidRPr="00AA360F">
        <w:rPr>
          <w:rFonts w:ascii="Times New Roman" w:eastAsia="Times New Roman" w:hAnsi="Times New Roman" w:cs="Times New Roman"/>
          <w:sz w:val="24"/>
          <w:szCs w:val="24"/>
        </w:rPr>
        <w:t xml:space="preserve"> </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Times New Roman" w:eastAsia="Times New Roman" w:hAnsi="Times New Roman" w:cs="Times New Roman"/>
          <w:b/>
          <w:bCs/>
          <w:color w:val="000000"/>
          <w:sz w:val="29"/>
          <w:szCs w:val="29"/>
        </w:rPr>
        <w:t>2. RFIS-II</w:t>
      </w:r>
      <w:r w:rsidRPr="00AA360F">
        <w:rPr>
          <w:rFonts w:ascii="Times New Roman" w:eastAsia="Times New Roman" w:hAnsi="Times New Roman" w:cs="Times New Roman"/>
          <w:sz w:val="24"/>
          <w:szCs w:val="24"/>
        </w:rPr>
        <w:t xml:space="preserve"> </w:t>
      </w:r>
    </w:p>
    <w:p w:rsidR="00AA360F" w:rsidRPr="00AA360F" w:rsidRDefault="00AA360F" w:rsidP="00AA360F">
      <w:pPr>
        <w:spacing w:before="100" w:beforeAutospacing="1" w:after="100" w:afterAutospacing="1" w:line="435" w:lineRule="atLeast"/>
        <w:ind w:firstLine="555"/>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(1) Doctoral degree completed within the past 15 year (PhD must have been obtained after January 1, 2008);</w:t>
      </w:r>
      <w:r w:rsidRPr="00AA360F">
        <w:rPr>
          <w:rFonts w:ascii="Times New Roman" w:eastAsia="Times New Roman" w:hAnsi="Times New Roman" w:cs="Times New Roman"/>
          <w:sz w:val="24"/>
          <w:szCs w:val="24"/>
        </w:rPr>
        <w:t xml:space="preserve"> </w:t>
      </w:r>
    </w:p>
    <w:p w:rsidR="00AA360F" w:rsidRPr="00AA360F" w:rsidRDefault="00AA360F" w:rsidP="00AA360F">
      <w:pPr>
        <w:spacing w:before="100" w:beforeAutospacing="1" w:after="100" w:afterAutospacing="1" w:line="435" w:lineRule="atLeast"/>
        <w:ind w:firstLine="555"/>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lastRenderedPageBreak/>
        <w:t>(2) Senior academic title;</w:t>
      </w:r>
      <w:r w:rsidRPr="00AA360F">
        <w:rPr>
          <w:rFonts w:ascii="Times New Roman" w:eastAsia="Times New Roman" w:hAnsi="Times New Roman" w:cs="Times New Roman"/>
          <w:sz w:val="24"/>
          <w:szCs w:val="24"/>
        </w:rPr>
        <w:t xml:space="preserve"> </w:t>
      </w:r>
    </w:p>
    <w:p w:rsidR="00AA360F" w:rsidRPr="00AA360F" w:rsidRDefault="00AA360F" w:rsidP="00AA360F">
      <w:pPr>
        <w:spacing w:before="100" w:beforeAutospacing="1" w:after="100" w:afterAutospacing="1" w:line="435" w:lineRule="atLeast"/>
        <w:ind w:firstLine="555"/>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(3) Experience of conducting basic research projects as Principal Investigator (PI);</w:t>
      </w:r>
      <w:r w:rsidRPr="00AA360F">
        <w:rPr>
          <w:rFonts w:ascii="Times New Roman" w:eastAsia="Times New Roman" w:hAnsi="Times New Roman" w:cs="Times New Roman"/>
          <w:sz w:val="24"/>
          <w:szCs w:val="24"/>
        </w:rPr>
        <w:t xml:space="preserve"> </w:t>
      </w:r>
    </w:p>
    <w:p w:rsidR="00AA360F" w:rsidRPr="00AA360F" w:rsidRDefault="00AA360F" w:rsidP="00AA360F">
      <w:pPr>
        <w:spacing w:before="100" w:beforeAutospacing="1" w:after="100" w:afterAutospacing="1" w:line="435" w:lineRule="atLeast"/>
        <w:ind w:firstLine="555"/>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(4) Commitment of working for no less than 9 months each year (calendar year) at the host institution during the implementation of the project;</w:t>
      </w:r>
      <w:r w:rsidRPr="00AA360F">
        <w:rPr>
          <w:rFonts w:ascii="Times New Roman" w:eastAsia="Times New Roman" w:hAnsi="Times New Roman" w:cs="Times New Roman"/>
          <w:sz w:val="24"/>
          <w:szCs w:val="24"/>
        </w:rPr>
        <w:t xml:space="preserve"> </w:t>
      </w:r>
    </w:p>
    <w:p w:rsidR="00AA360F" w:rsidRPr="00AA360F" w:rsidRDefault="00AA360F" w:rsidP="00AA360F">
      <w:pPr>
        <w:spacing w:before="100" w:beforeAutospacing="1" w:after="100" w:afterAutospacing="1" w:line="435" w:lineRule="atLeast"/>
        <w:ind w:firstLine="555"/>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(5) Compliance with Chinese laws and NSFC’s relevant rules and regulations while conducting research in China.</w:t>
      </w:r>
      <w:r w:rsidRPr="00AA360F">
        <w:rPr>
          <w:rFonts w:ascii="Times New Roman" w:eastAsia="Times New Roman" w:hAnsi="Times New Roman" w:cs="Times New Roman"/>
          <w:sz w:val="24"/>
          <w:szCs w:val="24"/>
        </w:rPr>
        <w:t xml:space="preserve"> </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Times New Roman" w:eastAsia="Times New Roman" w:hAnsi="Times New Roman" w:cs="Times New Roman"/>
          <w:b/>
          <w:bCs/>
          <w:color w:val="000000"/>
          <w:sz w:val="29"/>
          <w:szCs w:val="29"/>
        </w:rPr>
        <w:t>3. RFIS-III</w:t>
      </w:r>
      <w:r w:rsidRPr="00AA360F">
        <w:rPr>
          <w:rFonts w:ascii="Times New Roman" w:eastAsia="Times New Roman" w:hAnsi="Times New Roman" w:cs="Times New Roman"/>
          <w:sz w:val="24"/>
          <w:szCs w:val="24"/>
        </w:rPr>
        <w:t xml:space="preserve"> </w:t>
      </w:r>
    </w:p>
    <w:p w:rsidR="00AA360F" w:rsidRPr="00AA360F" w:rsidRDefault="00AA360F" w:rsidP="00AA360F">
      <w:pPr>
        <w:spacing w:before="100" w:beforeAutospacing="1" w:after="100" w:afterAutospacing="1" w:line="435" w:lineRule="atLeast"/>
        <w:ind w:firstLine="555"/>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(1) Senior academic title;</w:t>
      </w:r>
      <w:r w:rsidRPr="00AA360F">
        <w:rPr>
          <w:rFonts w:ascii="Times New Roman" w:eastAsia="Times New Roman" w:hAnsi="Times New Roman" w:cs="Times New Roman"/>
          <w:sz w:val="24"/>
          <w:szCs w:val="24"/>
        </w:rPr>
        <w:t xml:space="preserve"> </w:t>
      </w:r>
    </w:p>
    <w:p w:rsidR="00AA360F" w:rsidRPr="00AA360F" w:rsidRDefault="00AA360F" w:rsidP="00AA360F">
      <w:pPr>
        <w:spacing w:before="100" w:beforeAutospacing="1" w:after="100" w:afterAutospacing="1" w:line="435" w:lineRule="atLeast"/>
        <w:ind w:firstLine="555"/>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(2) Outstanding academic achievements and significant international influence;</w:t>
      </w:r>
      <w:r w:rsidRPr="00AA360F">
        <w:rPr>
          <w:rFonts w:ascii="Times New Roman" w:eastAsia="Times New Roman" w:hAnsi="Times New Roman" w:cs="Times New Roman"/>
          <w:sz w:val="24"/>
          <w:szCs w:val="24"/>
        </w:rPr>
        <w:t xml:space="preserve"> </w:t>
      </w:r>
    </w:p>
    <w:p w:rsidR="00AA360F" w:rsidRPr="00AA360F" w:rsidRDefault="00AA360F" w:rsidP="00AA360F">
      <w:pPr>
        <w:spacing w:before="100" w:beforeAutospacing="1" w:after="100" w:afterAutospacing="1" w:line="435" w:lineRule="atLeast"/>
        <w:ind w:firstLine="555"/>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(3) Commitment of working for no less than 9 months per year (calendar year) at the host institution during the implementation of the project;</w:t>
      </w:r>
      <w:r w:rsidRPr="00AA360F">
        <w:rPr>
          <w:rFonts w:ascii="Times New Roman" w:eastAsia="Times New Roman" w:hAnsi="Times New Roman" w:cs="Times New Roman"/>
          <w:sz w:val="24"/>
          <w:szCs w:val="24"/>
        </w:rPr>
        <w:t xml:space="preserve"> </w:t>
      </w:r>
    </w:p>
    <w:p w:rsidR="00AA360F" w:rsidRPr="00AA360F" w:rsidRDefault="00AA360F" w:rsidP="00AA360F">
      <w:pPr>
        <w:spacing w:before="100" w:beforeAutospacing="1" w:after="100" w:afterAutospacing="1" w:line="435" w:lineRule="atLeast"/>
        <w:ind w:firstLine="555"/>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(4) Compliance with Chinese laws and NSFC’s relevant rules and regulations while conducting research in China.</w:t>
      </w:r>
      <w:r w:rsidRPr="00AA360F">
        <w:rPr>
          <w:rFonts w:ascii="Times New Roman" w:eastAsia="Times New Roman" w:hAnsi="Times New Roman" w:cs="Times New Roman"/>
          <w:sz w:val="24"/>
          <w:szCs w:val="24"/>
        </w:rPr>
        <w:t xml:space="preserve"> </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 </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b/>
          <w:bCs/>
          <w:color w:val="000000"/>
          <w:sz w:val="29"/>
          <w:szCs w:val="29"/>
        </w:rPr>
        <w:t>V. Additional Requirements for Eligibility</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1. The applicant who has (had) a RFIS project will not be granted in the same sub-type of RFIS. The applicant can only be granted for each sub type of the RFIS once.</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 xml:space="preserve">2. An applicant shall only apply for one RFIS in a year.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lastRenderedPageBreak/>
        <w:t>3. The grantee of an on-going RFIS project shall not apply for a new RFIS project.</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4. If the applicant has submitted an application for any of the sub-types of the RFIS, the application shall not apply for the following programs in the same year:</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after="0" w:line="240" w:lineRule="auto"/>
        <w:ind w:left="840"/>
        <w:jc w:val="both"/>
        <w:rPr>
          <w:rFonts w:ascii="Times New Roman" w:eastAsia="Times New Roman" w:hAnsi="Times New Roman" w:cs="Times New Roman"/>
          <w:sz w:val="24"/>
          <w:szCs w:val="24"/>
        </w:rPr>
      </w:pPr>
      <w:r w:rsidRPr="00AA360F">
        <w:rPr>
          <w:rFonts w:ascii="Wingdings" w:eastAsia="Times New Roman" w:hAnsi="Wingdings" w:cs="Times New Roman"/>
          <w:color w:val="000000"/>
          <w:sz w:val="29"/>
          <w:szCs w:val="29"/>
        </w:rPr>
        <w:t></w:t>
      </w:r>
      <w:proofErr w:type="gramStart"/>
      <w:r w:rsidRPr="00AA360F">
        <w:rPr>
          <w:rFonts w:ascii="Times New Roman" w:eastAsia="Times New Roman" w:hAnsi="Times New Roman" w:cs="Times New Roman"/>
          <w:color w:val="000000"/>
          <w:sz w:val="14"/>
          <w:szCs w:val="14"/>
        </w:rPr>
        <w:t xml:space="preserve">  </w:t>
      </w:r>
      <w:r w:rsidRPr="00AA360F">
        <w:rPr>
          <w:rFonts w:ascii="Times New Roman" w:eastAsia="Times New Roman" w:hAnsi="Times New Roman" w:cs="Times New Roman"/>
          <w:color w:val="000000"/>
          <w:sz w:val="29"/>
          <w:szCs w:val="29"/>
        </w:rPr>
        <w:t>Young</w:t>
      </w:r>
      <w:proofErr w:type="gramEnd"/>
      <w:r w:rsidRPr="00AA360F">
        <w:rPr>
          <w:rFonts w:ascii="Times New Roman" w:eastAsia="Times New Roman" w:hAnsi="Times New Roman" w:cs="Times New Roman"/>
          <w:color w:val="000000"/>
          <w:sz w:val="29"/>
          <w:szCs w:val="29"/>
        </w:rPr>
        <w:t xml:space="preserve"> Scientists Fund (YSF)</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after="0" w:line="240" w:lineRule="auto"/>
        <w:ind w:left="840"/>
        <w:jc w:val="both"/>
        <w:rPr>
          <w:rFonts w:ascii="Times New Roman" w:eastAsia="Times New Roman" w:hAnsi="Times New Roman" w:cs="Times New Roman"/>
          <w:sz w:val="24"/>
          <w:szCs w:val="24"/>
        </w:rPr>
      </w:pPr>
      <w:r w:rsidRPr="00AA360F">
        <w:rPr>
          <w:rFonts w:ascii="Wingdings" w:eastAsia="Times New Roman" w:hAnsi="Wingdings" w:cs="Times New Roman"/>
          <w:color w:val="000000"/>
          <w:sz w:val="29"/>
          <w:szCs w:val="29"/>
        </w:rPr>
        <w:t></w:t>
      </w:r>
      <w:proofErr w:type="gramStart"/>
      <w:r w:rsidRPr="00AA360F">
        <w:rPr>
          <w:rFonts w:ascii="Times New Roman" w:eastAsia="Times New Roman" w:hAnsi="Times New Roman" w:cs="Times New Roman"/>
          <w:color w:val="000000"/>
          <w:sz w:val="14"/>
          <w:szCs w:val="14"/>
        </w:rPr>
        <w:t xml:space="preserve">  </w:t>
      </w:r>
      <w:r w:rsidRPr="00AA360F">
        <w:rPr>
          <w:rFonts w:ascii="Times New Roman" w:eastAsia="Times New Roman" w:hAnsi="Times New Roman" w:cs="Times New Roman"/>
          <w:color w:val="000000"/>
          <w:sz w:val="29"/>
          <w:szCs w:val="29"/>
        </w:rPr>
        <w:t>Excellent</w:t>
      </w:r>
      <w:proofErr w:type="gramEnd"/>
      <w:r w:rsidRPr="00AA360F">
        <w:rPr>
          <w:rFonts w:ascii="Times New Roman" w:eastAsia="Times New Roman" w:hAnsi="Times New Roman" w:cs="Times New Roman"/>
          <w:color w:val="000000"/>
          <w:sz w:val="29"/>
          <w:szCs w:val="29"/>
        </w:rPr>
        <w:t xml:space="preserve"> Young Scientists Fund (EYSF, including EYSF for scholars in Hong Kong and Macao)</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after="0" w:line="240" w:lineRule="auto"/>
        <w:ind w:left="840"/>
        <w:jc w:val="both"/>
        <w:rPr>
          <w:rFonts w:ascii="Times New Roman" w:eastAsia="Times New Roman" w:hAnsi="Times New Roman" w:cs="Times New Roman"/>
          <w:sz w:val="24"/>
          <w:szCs w:val="24"/>
        </w:rPr>
      </w:pPr>
      <w:r w:rsidRPr="00AA360F">
        <w:rPr>
          <w:rFonts w:ascii="Wingdings" w:eastAsia="Times New Roman" w:hAnsi="Wingdings" w:cs="Times New Roman"/>
          <w:color w:val="000000"/>
          <w:sz w:val="29"/>
          <w:szCs w:val="29"/>
        </w:rPr>
        <w:t></w:t>
      </w:r>
      <w:proofErr w:type="gramStart"/>
      <w:r w:rsidRPr="00AA360F">
        <w:rPr>
          <w:rFonts w:ascii="Times New Roman" w:eastAsia="Times New Roman" w:hAnsi="Times New Roman" w:cs="Times New Roman"/>
          <w:color w:val="000000"/>
          <w:sz w:val="14"/>
          <w:szCs w:val="14"/>
        </w:rPr>
        <w:t xml:space="preserve">  </w:t>
      </w:r>
      <w:r w:rsidRPr="00AA360F">
        <w:rPr>
          <w:rFonts w:ascii="Times New Roman" w:eastAsia="Times New Roman" w:hAnsi="Times New Roman" w:cs="Times New Roman"/>
          <w:color w:val="000000"/>
          <w:sz w:val="29"/>
          <w:szCs w:val="29"/>
        </w:rPr>
        <w:t>National</w:t>
      </w:r>
      <w:proofErr w:type="gramEnd"/>
      <w:r w:rsidRPr="00AA360F">
        <w:rPr>
          <w:rFonts w:ascii="Times New Roman" w:eastAsia="Times New Roman" w:hAnsi="Times New Roman" w:cs="Times New Roman"/>
          <w:color w:val="000000"/>
          <w:sz w:val="29"/>
          <w:szCs w:val="29"/>
        </w:rPr>
        <w:t xml:space="preserve"> Science Fund for Distinguished Young Scholars (NSFDYS)</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after="0" w:line="240" w:lineRule="auto"/>
        <w:ind w:left="840"/>
        <w:jc w:val="both"/>
        <w:rPr>
          <w:rFonts w:ascii="Times New Roman" w:eastAsia="Times New Roman" w:hAnsi="Times New Roman" w:cs="Times New Roman"/>
          <w:sz w:val="24"/>
          <w:szCs w:val="24"/>
        </w:rPr>
      </w:pPr>
      <w:r w:rsidRPr="00AA360F">
        <w:rPr>
          <w:rFonts w:ascii="Wingdings" w:eastAsia="Times New Roman" w:hAnsi="Wingdings" w:cs="Times New Roman"/>
          <w:color w:val="000000"/>
          <w:sz w:val="29"/>
          <w:szCs w:val="29"/>
        </w:rPr>
        <w:t></w:t>
      </w:r>
      <w:proofErr w:type="gramStart"/>
      <w:r w:rsidRPr="00AA360F">
        <w:rPr>
          <w:rFonts w:ascii="Times New Roman" w:eastAsia="Times New Roman" w:hAnsi="Times New Roman" w:cs="Times New Roman"/>
          <w:color w:val="000000"/>
          <w:sz w:val="14"/>
          <w:szCs w:val="14"/>
        </w:rPr>
        <w:t xml:space="preserve">  </w:t>
      </w:r>
      <w:r w:rsidRPr="00AA360F">
        <w:rPr>
          <w:rFonts w:ascii="Times New Roman" w:eastAsia="Times New Roman" w:hAnsi="Times New Roman" w:cs="Times New Roman"/>
          <w:color w:val="000000"/>
          <w:sz w:val="29"/>
          <w:szCs w:val="29"/>
        </w:rPr>
        <w:t>Science</w:t>
      </w:r>
      <w:proofErr w:type="gramEnd"/>
      <w:r w:rsidRPr="00AA360F">
        <w:rPr>
          <w:rFonts w:ascii="Times New Roman" w:eastAsia="Times New Roman" w:hAnsi="Times New Roman" w:cs="Times New Roman"/>
          <w:color w:val="000000"/>
          <w:sz w:val="29"/>
          <w:szCs w:val="29"/>
        </w:rPr>
        <w:t xml:space="preserve"> Fund for Creative Research Groups (SFCRG)</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after="0" w:line="240" w:lineRule="auto"/>
        <w:ind w:left="840"/>
        <w:jc w:val="both"/>
        <w:rPr>
          <w:rFonts w:ascii="Times New Roman" w:eastAsia="Times New Roman" w:hAnsi="Times New Roman" w:cs="Times New Roman"/>
          <w:sz w:val="24"/>
          <w:szCs w:val="24"/>
        </w:rPr>
      </w:pPr>
      <w:r w:rsidRPr="00AA360F">
        <w:rPr>
          <w:rFonts w:ascii="Wingdings" w:eastAsia="Times New Roman" w:hAnsi="Wingdings" w:cs="Times New Roman"/>
          <w:color w:val="000000"/>
          <w:sz w:val="29"/>
          <w:szCs w:val="29"/>
        </w:rPr>
        <w:t></w:t>
      </w:r>
      <w:proofErr w:type="gramStart"/>
      <w:r w:rsidRPr="00AA360F">
        <w:rPr>
          <w:rFonts w:ascii="Times New Roman" w:eastAsia="Times New Roman" w:hAnsi="Times New Roman" w:cs="Times New Roman"/>
          <w:color w:val="000000"/>
          <w:sz w:val="14"/>
          <w:szCs w:val="14"/>
        </w:rPr>
        <w:t xml:space="preserve">  </w:t>
      </w:r>
      <w:r w:rsidRPr="00AA360F">
        <w:rPr>
          <w:rFonts w:ascii="Times New Roman" w:eastAsia="Times New Roman" w:hAnsi="Times New Roman" w:cs="Times New Roman"/>
          <w:color w:val="000000"/>
          <w:sz w:val="29"/>
          <w:szCs w:val="29"/>
        </w:rPr>
        <w:t>Pilot</w:t>
      </w:r>
      <w:proofErr w:type="gramEnd"/>
      <w:r w:rsidRPr="00AA360F">
        <w:rPr>
          <w:rFonts w:ascii="Times New Roman" w:eastAsia="Times New Roman" w:hAnsi="Times New Roman" w:cs="Times New Roman"/>
          <w:color w:val="000000"/>
          <w:sz w:val="29"/>
          <w:szCs w:val="29"/>
        </w:rPr>
        <w:t xml:space="preserve"> Group Program of the RFIS-III (PGP RFIS-III)</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5. An applicant shall not apply for the RFIS-I if the applicant has been the PI of an on-going or completed project of the RFIS-II, the RFIS-III, the PGP RFIS-III, the YSF, the EYSF, the NSFDYS and the SFCRG.</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6. An applicant shall not apply for the RFIS-II if the applicant has been the PI of an on-going or completed project of the RFIS-III, the PGP RFIS-III, the EYSF, the NSFDYS and the SFCRG.</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7. An applicant shall not apply for the Research Fund for International Senior Scientists (RFIS-III) if the applicant has been the PI of an on-going or completed project of the PGP RFIS-III, the NSFDYS and the SFCRG.</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8. Other restrictions on the eligibility of applicants in the National Natural Science Fund Guide to Programs 2023.</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b/>
          <w:bCs/>
          <w:color w:val="000000"/>
          <w:sz w:val="29"/>
          <w:szCs w:val="29"/>
        </w:rPr>
        <w:t>VI. Proposal Submission</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0"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 xml:space="preserve">Applicants should submit their proposals online via NSFC’s </w:t>
      </w:r>
      <w:r w:rsidRPr="00AA360F">
        <w:rPr>
          <w:rFonts w:ascii="Times New Roman" w:eastAsia="Times New Roman" w:hAnsi="Times New Roman" w:cs="Times New Roman"/>
          <w:color w:val="000000"/>
          <w:sz w:val="29"/>
          <w:szCs w:val="29"/>
          <w:shd w:val="clear" w:color="auto" w:fill="FFFFFF"/>
        </w:rPr>
        <w:t xml:space="preserve">Internet-based Science </w:t>
      </w:r>
      <w:r w:rsidRPr="00AA360F">
        <w:rPr>
          <w:rFonts w:ascii="Times New Roman" w:eastAsia="Times New Roman" w:hAnsi="Times New Roman" w:cs="Times New Roman"/>
          <w:color w:val="000000"/>
          <w:sz w:val="29"/>
          <w:szCs w:val="29"/>
        </w:rPr>
        <w:t>Information System (</w:t>
      </w:r>
      <w:r w:rsidRPr="00AA360F">
        <w:rPr>
          <w:rFonts w:ascii="Times New Roman" w:eastAsia="Times New Roman" w:hAnsi="Times New Roman" w:cs="Times New Roman"/>
          <w:sz w:val="30"/>
          <w:szCs w:val="30"/>
        </w:rPr>
        <w:t>http://grants.nsfc.gov.cn/egrantweb/</w:t>
      </w:r>
      <w:r w:rsidRPr="00AA360F">
        <w:rPr>
          <w:rFonts w:ascii="Times New Roman" w:eastAsia="Times New Roman" w:hAnsi="Times New Roman" w:cs="Times New Roman"/>
          <w:sz w:val="29"/>
          <w:szCs w:val="29"/>
        </w:rPr>
        <w:t xml:space="preserve">). </w:t>
      </w:r>
      <w:r w:rsidRPr="00AA360F">
        <w:rPr>
          <w:rFonts w:ascii="Times New Roman" w:eastAsia="Times New Roman" w:hAnsi="Times New Roman" w:cs="Times New Roman"/>
          <w:color w:val="000000"/>
          <w:sz w:val="29"/>
          <w:szCs w:val="29"/>
        </w:rPr>
        <w:t>Applicants should complete online application form in English or in Chinese following this guidance and outlines for the Fund in the application form, and submit the application form in PDF form online. No hard copies are required. (After approved, the signed and sealed page of the application form should be attached to one hard copy of the Research Plan Report and submit it to NSFC together.)</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b/>
          <w:bCs/>
          <w:color w:val="000000"/>
          <w:sz w:val="29"/>
          <w:szCs w:val="29"/>
          <w:shd w:val="clear" w:color="auto" w:fill="FFFFFF"/>
        </w:rPr>
        <w:lastRenderedPageBreak/>
        <w:t>Application path:</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100" w:afterAutospacing="1" w:line="240" w:lineRule="auto"/>
        <w:ind w:left="420"/>
        <w:jc w:val="both"/>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(1)</w:t>
      </w:r>
      <w:r w:rsidRPr="00AA360F">
        <w:rPr>
          <w:rFonts w:ascii="Times New Roman" w:eastAsia="Times New Roman" w:hAnsi="Times New Roman" w:cs="Times New Roman"/>
          <w:color w:val="000000"/>
          <w:sz w:val="14"/>
          <w:szCs w:val="14"/>
        </w:rPr>
        <w:t xml:space="preserve">   </w:t>
      </w:r>
      <w:r w:rsidRPr="00AA360F">
        <w:rPr>
          <w:rFonts w:ascii="Times New Roman" w:eastAsia="Times New Roman" w:hAnsi="Times New Roman" w:cs="Times New Roman"/>
          <w:color w:val="000000"/>
          <w:sz w:val="29"/>
          <w:szCs w:val="29"/>
          <w:shd w:val="clear" w:color="auto" w:fill="FFFFFF"/>
        </w:rPr>
        <w:t xml:space="preserve">Log in to the NSFC’s Internet-based Science Information System </w:t>
      </w:r>
      <w:r w:rsidRPr="00AA360F">
        <w:rPr>
          <w:rFonts w:ascii="Times New Roman" w:eastAsia="Times New Roman" w:hAnsi="Times New Roman" w:cs="Times New Roman"/>
          <w:color w:val="000000"/>
          <w:sz w:val="29"/>
          <w:szCs w:val="29"/>
        </w:rPr>
        <w:t>(</w:t>
      </w:r>
      <w:r w:rsidRPr="00AA360F">
        <w:rPr>
          <w:rFonts w:ascii="Times New Roman" w:eastAsia="Times New Roman" w:hAnsi="Times New Roman" w:cs="Times New Roman"/>
          <w:sz w:val="30"/>
          <w:szCs w:val="30"/>
        </w:rPr>
        <w:t>http://grants.nsfc.gov.cn/egrantweb/</w:t>
      </w:r>
      <w:r w:rsidRPr="00AA360F">
        <w:rPr>
          <w:rFonts w:ascii="Times New Roman" w:eastAsia="Times New Roman" w:hAnsi="Times New Roman" w:cs="Times New Roman"/>
          <w:sz w:val="29"/>
          <w:szCs w:val="29"/>
        </w:rPr>
        <w:t>)</w:t>
      </w:r>
      <w:r w:rsidRPr="00AA360F">
        <w:rPr>
          <w:rFonts w:ascii="Times New Roman" w:eastAsia="Times New Roman" w:hAnsi="Times New Roman" w:cs="Times New Roman"/>
          <w:color w:val="000000"/>
          <w:sz w:val="29"/>
          <w:szCs w:val="29"/>
          <w:shd w:val="clear" w:color="auto" w:fill="FFFFFF"/>
        </w:rPr>
        <w:t>, select "RFIS Application", use the role of "RFIS" and click "Application and Acceptance" - "RFIS Application" in the menu bar to enter the application interface;</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100" w:afterAutospacing="1" w:line="240" w:lineRule="auto"/>
        <w:ind w:left="420"/>
        <w:jc w:val="both"/>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(2)</w:t>
      </w:r>
      <w:r w:rsidRPr="00AA360F">
        <w:rPr>
          <w:rFonts w:ascii="Times New Roman" w:eastAsia="Times New Roman" w:hAnsi="Times New Roman" w:cs="Times New Roman"/>
          <w:color w:val="000000"/>
          <w:sz w:val="14"/>
          <w:szCs w:val="14"/>
        </w:rPr>
        <w:t xml:space="preserve">   </w:t>
      </w:r>
      <w:r w:rsidRPr="00AA360F">
        <w:rPr>
          <w:rFonts w:ascii="Times New Roman" w:eastAsia="Times New Roman" w:hAnsi="Times New Roman" w:cs="Times New Roman"/>
          <w:color w:val="000000"/>
          <w:sz w:val="29"/>
          <w:szCs w:val="29"/>
          <w:shd w:val="clear" w:color="auto" w:fill="FFFFFF"/>
        </w:rPr>
        <w:t>Click "New Proposal" to enter the page of Application(s) in Preparation. Then select the science department of the applied project: "Application for Scientific Departments (A-H)" or "Application for Department of Interdisciplinary Sciences (T)"to enter the application page.</w:t>
      </w:r>
      <w:r w:rsidRPr="00AA360F">
        <w:rPr>
          <w:rFonts w:ascii="Times New Roman" w:eastAsia="Times New Roman" w:hAnsi="Times New Roman" w:cs="Times New Roman"/>
          <w:sz w:val="24"/>
          <w:szCs w:val="24"/>
        </w:rPr>
        <w:t xml:space="preserve"> </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Times New Roman" w:eastAsia="Times New Roman" w:hAnsi="Times New Roman" w:cs="Times New Roman"/>
          <w:b/>
          <w:bCs/>
          <w:color w:val="000000"/>
          <w:sz w:val="29"/>
          <w:szCs w:val="29"/>
        </w:rPr>
        <w:t>Please note that:</w:t>
      </w:r>
      <w:r w:rsidRPr="00AA360F">
        <w:rPr>
          <w:rFonts w:ascii="Times New Roman" w:eastAsia="Times New Roman" w:hAnsi="Times New Roman" w:cs="Times New Roman"/>
          <w:sz w:val="24"/>
          <w:szCs w:val="24"/>
        </w:rPr>
        <w:t xml:space="preserve"> </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 xml:space="preserve">1. </w:t>
      </w:r>
      <w:r w:rsidRPr="00AA360F">
        <w:rPr>
          <w:rFonts w:ascii="Times New Roman" w:eastAsia="Times New Roman" w:hAnsi="Times New Roman" w:cs="Times New Roman"/>
          <w:color w:val="000000"/>
          <w:sz w:val="29"/>
          <w:szCs w:val="29"/>
          <w:shd w:val="clear" w:color="auto" w:fill="FFFFFF"/>
        </w:rPr>
        <w:t xml:space="preserve">The science departments include Department of </w:t>
      </w:r>
      <w:r w:rsidRPr="00AA360F">
        <w:rPr>
          <w:rFonts w:ascii="Times New Roman" w:eastAsia="Times New Roman" w:hAnsi="Times New Roman" w:cs="Times New Roman"/>
          <w:color w:val="000000"/>
          <w:sz w:val="29"/>
          <w:szCs w:val="29"/>
        </w:rPr>
        <w:t xml:space="preserve">Mathematics and Physics </w:t>
      </w:r>
      <w:proofErr w:type="gramStart"/>
      <w:r w:rsidRPr="00AA360F">
        <w:rPr>
          <w:rFonts w:ascii="Times New Roman" w:eastAsia="Times New Roman" w:hAnsi="Times New Roman" w:cs="Times New Roman"/>
          <w:color w:val="000000"/>
          <w:sz w:val="29"/>
          <w:szCs w:val="29"/>
        </w:rPr>
        <w:t>Sciences(</w:t>
      </w:r>
      <w:proofErr w:type="gramEnd"/>
      <w:r w:rsidRPr="00AA360F">
        <w:rPr>
          <w:rFonts w:ascii="Times New Roman" w:eastAsia="Times New Roman" w:hAnsi="Times New Roman" w:cs="Times New Roman"/>
          <w:color w:val="000000"/>
          <w:sz w:val="29"/>
          <w:szCs w:val="29"/>
        </w:rPr>
        <w:t xml:space="preserve">A), </w:t>
      </w:r>
      <w:r w:rsidRPr="00AA360F">
        <w:rPr>
          <w:rFonts w:ascii="Times New Roman" w:eastAsia="Times New Roman" w:hAnsi="Times New Roman" w:cs="Times New Roman"/>
          <w:color w:val="000000"/>
          <w:sz w:val="29"/>
          <w:szCs w:val="29"/>
          <w:shd w:val="clear" w:color="auto" w:fill="FFFFFF"/>
        </w:rPr>
        <w:t>Department of C</w:t>
      </w:r>
      <w:r w:rsidRPr="00AA360F">
        <w:rPr>
          <w:rFonts w:ascii="Times New Roman" w:eastAsia="Times New Roman" w:hAnsi="Times New Roman" w:cs="Times New Roman"/>
          <w:color w:val="000000"/>
          <w:sz w:val="29"/>
          <w:szCs w:val="29"/>
        </w:rPr>
        <w:t xml:space="preserve">hemistry Sciences(B), </w:t>
      </w:r>
      <w:r w:rsidRPr="00AA360F">
        <w:rPr>
          <w:rFonts w:ascii="Times New Roman" w:eastAsia="Times New Roman" w:hAnsi="Times New Roman" w:cs="Times New Roman"/>
          <w:color w:val="000000"/>
          <w:sz w:val="29"/>
          <w:szCs w:val="29"/>
          <w:shd w:val="clear" w:color="auto" w:fill="FFFFFF"/>
        </w:rPr>
        <w:t>Department of L</w:t>
      </w:r>
      <w:r w:rsidRPr="00AA360F">
        <w:rPr>
          <w:rFonts w:ascii="Times New Roman" w:eastAsia="Times New Roman" w:hAnsi="Times New Roman" w:cs="Times New Roman"/>
          <w:color w:val="000000"/>
          <w:sz w:val="29"/>
          <w:szCs w:val="29"/>
        </w:rPr>
        <w:t xml:space="preserve">ife Sciences(C), </w:t>
      </w:r>
      <w:r w:rsidRPr="00AA360F">
        <w:rPr>
          <w:rFonts w:ascii="Times New Roman" w:eastAsia="Times New Roman" w:hAnsi="Times New Roman" w:cs="Times New Roman"/>
          <w:color w:val="000000"/>
          <w:sz w:val="29"/>
          <w:szCs w:val="29"/>
          <w:shd w:val="clear" w:color="auto" w:fill="FFFFFF"/>
        </w:rPr>
        <w:t>Department of E</w:t>
      </w:r>
      <w:r w:rsidRPr="00AA360F">
        <w:rPr>
          <w:rFonts w:ascii="Times New Roman" w:eastAsia="Times New Roman" w:hAnsi="Times New Roman" w:cs="Times New Roman"/>
          <w:color w:val="000000"/>
          <w:sz w:val="29"/>
          <w:szCs w:val="29"/>
        </w:rPr>
        <w:t xml:space="preserve">arth Sciences(D), </w:t>
      </w:r>
      <w:r w:rsidRPr="00AA360F">
        <w:rPr>
          <w:rFonts w:ascii="Times New Roman" w:eastAsia="Times New Roman" w:hAnsi="Times New Roman" w:cs="Times New Roman"/>
          <w:color w:val="000000"/>
          <w:sz w:val="29"/>
          <w:szCs w:val="29"/>
          <w:shd w:val="clear" w:color="auto" w:fill="FFFFFF"/>
        </w:rPr>
        <w:t xml:space="preserve">Department of </w:t>
      </w:r>
      <w:r w:rsidRPr="00AA360F">
        <w:rPr>
          <w:rFonts w:ascii="Times New Roman" w:eastAsia="Times New Roman" w:hAnsi="Times New Roman" w:cs="Times New Roman"/>
          <w:color w:val="000000"/>
          <w:sz w:val="29"/>
          <w:szCs w:val="29"/>
        </w:rPr>
        <w:t xml:space="preserve">Engineering and Material Sciences(E), </w:t>
      </w:r>
      <w:r w:rsidRPr="00AA360F">
        <w:rPr>
          <w:rFonts w:ascii="Times New Roman" w:eastAsia="Times New Roman" w:hAnsi="Times New Roman" w:cs="Times New Roman"/>
          <w:color w:val="000000"/>
          <w:sz w:val="29"/>
          <w:szCs w:val="29"/>
          <w:shd w:val="clear" w:color="auto" w:fill="FFFFFF"/>
        </w:rPr>
        <w:t xml:space="preserve">Department of </w:t>
      </w:r>
      <w:r w:rsidRPr="00AA360F">
        <w:rPr>
          <w:rFonts w:ascii="Times New Roman" w:eastAsia="Times New Roman" w:hAnsi="Times New Roman" w:cs="Times New Roman"/>
          <w:color w:val="000000"/>
          <w:sz w:val="29"/>
          <w:szCs w:val="29"/>
        </w:rPr>
        <w:t xml:space="preserve">Information Sciences(F), </w:t>
      </w:r>
      <w:r w:rsidRPr="00AA360F">
        <w:rPr>
          <w:rFonts w:ascii="Times New Roman" w:eastAsia="Times New Roman" w:hAnsi="Times New Roman" w:cs="Times New Roman"/>
          <w:color w:val="000000"/>
          <w:sz w:val="29"/>
          <w:szCs w:val="29"/>
          <w:shd w:val="clear" w:color="auto" w:fill="FFFFFF"/>
        </w:rPr>
        <w:t>Department of M</w:t>
      </w:r>
      <w:r w:rsidRPr="00AA360F">
        <w:rPr>
          <w:rFonts w:ascii="Times New Roman" w:eastAsia="Times New Roman" w:hAnsi="Times New Roman" w:cs="Times New Roman"/>
          <w:color w:val="000000"/>
          <w:sz w:val="29"/>
          <w:szCs w:val="29"/>
        </w:rPr>
        <w:t xml:space="preserve">anagement Sciences(G), </w:t>
      </w:r>
      <w:r w:rsidRPr="00AA360F">
        <w:rPr>
          <w:rFonts w:ascii="Times New Roman" w:eastAsia="Times New Roman" w:hAnsi="Times New Roman" w:cs="Times New Roman"/>
          <w:color w:val="000000"/>
          <w:sz w:val="29"/>
          <w:szCs w:val="29"/>
          <w:shd w:val="clear" w:color="auto" w:fill="FFFFFF"/>
        </w:rPr>
        <w:t>Department of H</w:t>
      </w:r>
      <w:r w:rsidRPr="00AA360F">
        <w:rPr>
          <w:rFonts w:ascii="Times New Roman" w:eastAsia="Times New Roman" w:hAnsi="Times New Roman" w:cs="Times New Roman"/>
          <w:color w:val="000000"/>
          <w:sz w:val="29"/>
          <w:szCs w:val="29"/>
        </w:rPr>
        <w:t xml:space="preserve">ealth Sciences(H), and </w:t>
      </w:r>
      <w:r w:rsidRPr="00AA360F">
        <w:rPr>
          <w:rFonts w:ascii="Times New Roman" w:eastAsia="Times New Roman" w:hAnsi="Times New Roman" w:cs="Times New Roman"/>
          <w:color w:val="000000"/>
          <w:sz w:val="29"/>
          <w:szCs w:val="29"/>
          <w:shd w:val="clear" w:color="auto" w:fill="FFFFFF"/>
        </w:rPr>
        <w:t>Department of I</w:t>
      </w:r>
      <w:r w:rsidRPr="00AA360F">
        <w:rPr>
          <w:rFonts w:ascii="Times New Roman" w:eastAsia="Times New Roman" w:hAnsi="Times New Roman" w:cs="Times New Roman"/>
          <w:color w:val="000000"/>
          <w:sz w:val="29"/>
          <w:szCs w:val="29"/>
        </w:rPr>
        <w:t>nterdisciplinary Sciences(T).</w:t>
      </w:r>
      <w:r w:rsidRPr="00AA360F">
        <w:rPr>
          <w:rFonts w:ascii="Times New Roman" w:eastAsia="Times New Roman" w:hAnsi="Times New Roman" w:cs="Times New Roman"/>
          <w:sz w:val="24"/>
          <w:szCs w:val="24"/>
        </w:rPr>
        <w:t xml:space="preserve"> </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2. When selecting the application code, please select the secondary application code (4 digits); please refer to the "National Natural Science Fund Guide to Programs 2023" for the application code.</w:t>
      </w:r>
      <w:r w:rsidRPr="00AA360F">
        <w:rPr>
          <w:rFonts w:ascii="Times New Roman" w:eastAsia="Times New Roman" w:hAnsi="Times New Roman" w:cs="Times New Roman"/>
          <w:sz w:val="24"/>
          <w:szCs w:val="24"/>
        </w:rPr>
        <w:t xml:space="preserve"> </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3. When filling in the application form, please accurately fill in the "research direction" and "key words".</w:t>
      </w:r>
      <w:r w:rsidRPr="00AA360F">
        <w:rPr>
          <w:rFonts w:ascii="Times New Roman" w:eastAsia="Times New Roman" w:hAnsi="Times New Roman" w:cs="Times New Roman"/>
          <w:sz w:val="24"/>
          <w:szCs w:val="24"/>
        </w:rPr>
        <w:t xml:space="preserve"> </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 xml:space="preserve">4. For applicants of interdisciplinary science, please first select the division codes T01-T04, and then select at least two application codes from A-H according to the research content when filling in the application form. </w:t>
      </w:r>
    </w:p>
    <w:p w:rsidR="00AA360F" w:rsidRPr="00AA360F" w:rsidRDefault="00AA360F" w:rsidP="00AA360F">
      <w:pPr>
        <w:spacing w:before="100" w:beforeAutospacing="1" w:after="100" w:afterAutospacing="1" w:line="240" w:lineRule="auto"/>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 xml:space="preserve">5. The PI shall, in accordance with The </w:t>
      </w:r>
      <w:r w:rsidRPr="00AA360F">
        <w:rPr>
          <w:rFonts w:ascii="Times New Roman" w:eastAsia="Times New Roman" w:hAnsi="Times New Roman" w:cs="Times New Roman"/>
          <w:i/>
          <w:iCs/>
          <w:color w:val="000000"/>
          <w:sz w:val="29"/>
          <w:szCs w:val="29"/>
        </w:rPr>
        <w:t>National Natural Science Fund Guide to Programs 2023</w:t>
      </w:r>
      <w:r w:rsidRPr="00AA360F">
        <w:rPr>
          <w:rFonts w:ascii="Times New Roman" w:eastAsia="Times New Roman" w:hAnsi="Times New Roman" w:cs="Times New Roman"/>
          <w:color w:val="000000"/>
          <w:sz w:val="29"/>
          <w:szCs w:val="29"/>
        </w:rPr>
        <w:t xml:space="preserve">, The </w:t>
      </w:r>
      <w:r w:rsidRPr="00AA360F">
        <w:rPr>
          <w:rFonts w:ascii="Times New Roman" w:eastAsia="Times New Roman" w:hAnsi="Times New Roman" w:cs="Times New Roman"/>
          <w:i/>
          <w:iCs/>
          <w:color w:val="000000"/>
          <w:sz w:val="29"/>
          <w:szCs w:val="29"/>
        </w:rPr>
        <w:t xml:space="preserve">Regulation on the Financial Management of NSFC-funded Projects </w:t>
      </w:r>
      <w:r w:rsidRPr="00AA360F">
        <w:rPr>
          <w:rFonts w:ascii="Times New Roman" w:eastAsia="Times New Roman" w:hAnsi="Times New Roman" w:cs="Times New Roman"/>
          <w:color w:val="000000"/>
          <w:sz w:val="29"/>
          <w:szCs w:val="29"/>
        </w:rPr>
        <w:t xml:space="preserve">(https://www.nsfc.gov.cn/publish/portal0/tab475/info81899.htm) and </w:t>
      </w:r>
      <w:r w:rsidRPr="00AA360F">
        <w:rPr>
          <w:rFonts w:ascii="Times New Roman" w:eastAsia="Times New Roman" w:hAnsi="Times New Roman" w:cs="Times New Roman"/>
          <w:i/>
          <w:iCs/>
          <w:color w:val="000000"/>
          <w:sz w:val="29"/>
          <w:szCs w:val="29"/>
        </w:rPr>
        <w:t>Instruction for Budget Table</w:t>
      </w:r>
      <w:r w:rsidRPr="00AA360F">
        <w:rPr>
          <w:rFonts w:ascii="Times New Roman" w:eastAsia="Times New Roman" w:hAnsi="Times New Roman" w:cs="Times New Roman"/>
          <w:color w:val="000000"/>
          <w:sz w:val="29"/>
          <w:szCs w:val="29"/>
        </w:rPr>
        <w:t xml:space="preserve">, carefully prepare the budget table based on the actual needs. </w:t>
      </w:r>
    </w:p>
    <w:p w:rsidR="00AA360F" w:rsidRPr="00AA360F" w:rsidRDefault="00AA360F" w:rsidP="00AA360F">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AA360F">
        <w:rPr>
          <w:rFonts w:ascii="Times New Roman" w:eastAsia="Times New Roman" w:hAnsi="Times New Roman" w:cs="Times New Roman"/>
          <w:b/>
          <w:bCs/>
          <w:color w:val="000000"/>
          <w:sz w:val="29"/>
          <w:szCs w:val="29"/>
        </w:rPr>
        <w:lastRenderedPageBreak/>
        <w:t>Attachments required:</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100" w:afterAutospacing="1" w:line="240" w:lineRule="auto"/>
        <w:ind w:left="420"/>
        <w:jc w:val="both"/>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(1)</w:t>
      </w:r>
      <w:r w:rsidRPr="00AA360F">
        <w:rPr>
          <w:rFonts w:ascii="Times New Roman" w:eastAsia="Times New Roman" w:hAnsi="Times New Roman" w:cs="Times New Roman"/>
          <w:color w:val="000000"/>
          <w:sz w:val="14"/>
          <w:szCs w:val="14"/>
        </w:rPr>
        <w:t xml:space="preserve">   </w:t>
      </w:r>
      <w:r w:rsidRPr="00AA360F">
        <w:rPr>
          <w:rFonts w:ascii="Times New Roman" w:eastAsia="Times New Roman" w:hAnsi="Times New Roman" w:cs="Times New Roman"/>
          <w:color w:val="000000"/>
          <w:sz w:val="29"/>
          <w:szCs w:val="29"/>
        </w:rPr>
        <w:t>An agreement signed by the applicant and the host institution. The agreement should use the template (Appendix I. Agreement to Support the RFIS Application) and be signed by the applicant, the legal representative of the host institution with the of</w:t>
      </w:r>
      <w:r>
        <w:rPr>
          <w:rFonts w:ascii="Times New Roman" w:eastAsia="Times New Roman" w:hAnsi="Times New Roman" w:cs="Times New Roman"/>
          <w:color w:val="000000"/>
          <w:sz w:val="29"/>
          <w:szCs w:val="29"/>
        </w:rPr>
        <w:t xml:space="preserve">ficial seal of the institution. </w:t>
      </w:r>
      <w:r w:rsidRPr="00AA360F">
        <w:rPr>
          <w:rFonts w:ascii="Times New Roman" w:eastAsia="Times New Roman" w:hAnsi="Times New Roman" w:cs="Times New Roman"/>
          <w:color w:val="000000"/>
          <w:sz w:val="29"/>
          <w:szCs w:val="29"/>
        </w:rPr>
        <w:t>The nationality of the applicant shown on the cover of the application form must be the same as that of the applicant in the agreement.</w:t>
      </w:r>
      <w:r w:rsidRPr="00AA360F">
        <w:rPr>
          <w:rFonts w:ascii="Times New Roman" w:eastAsia="Times New Roman" w:hAnsi="Times New Roman" w:cs="Times New Roman"/>
          <w:sz w:val="24"/>
          <w:szCs w:val="24"/>
        </w:rPr>
        <w:t xml:space="preserve"> </w:t>
      </w:r>
    </w:p>
    <w:p w:rsidR="00AA360F" w:rsidRPr="00AA360F" w:rsidRDefault="00AA360F" w:rsidP="00AA360F">
      <w:pPr>
        <w:shd w:val="clear" w:color="auto" w:fill="FFFFFF"/>
        <w:spacing w:before="100" w:beforeAutospacing="1" w:after="100" w:afterAutospacing="1" w:line="240" w:lineRule="auto"/>
        <w:ind w:left="420"/>
        <w:jc w:val="both"/>
        <w:rPr>
          <w:rFonts w:ascii="Times New Roman" w:eastAsia="Times New Roman" w:hAnsi="Times New Roman" w:cs="Times New Roman"/>
          <w:sz w:val="24"/>
          <w:szCs w:val="24"/>
        </w:rPr>
      </w:pPr>
      <w:r w:rsidRPr="00AA360F">
        <w:rPr>
          <w:rFonts w:ascii="Times New Roman" w:eastAsia="Times New Roman" w:hAnsi="Times New Roman" w:cs="Times New Roman"/>
          <w:color w:val="000000"/>
          <w:sz w:val="29"/>
          <w:szCs w:val="29"/>
        </w:rPr>
        <w:t>(2)</w:t>
      </w:r>
      <w:r w:rsidRPr="00AA360F">
        <w:rPr>
          <w:rFonts w:ascii="Times New Roman" w:eastAsia="Times New Roman" w:hAnsi="Times New Roman" w:cs="Times New Roman"/>
          <w:color w:val="000000"/>
          <w:sz w:val="14"/>
          <w:szCs w:val="14"/>
        </w:rPr>
        <w:t xml:space="preserve">   </w:t>
      </w:r>
      <w:r w:rsidRPr="00AA360F">
        <w:rPr>
          <w:rFonts w:ascii="Times New Roman" w:eastAsia="Times New Roman" w:hAnsi="Times New Roman" w:cs="Times New Roman"/>
          <w:color w:val="000000"/>
          <w:sz w:val="29"/>
          <w:szCs w:val="29"/>
        </w:rPr>
        <w:t>An employment contract signed between the applicant and the host institution. Applicant who has not yet signed an employment contract can submit the contact together with the research plan after funded by NSFC.</w:t>
      </w:r>
      <w:r w:rsidRPr="00AA360F">
        <w:rPr>
          <w:rFonts w:ascii="Times New Roman" w:eastAsia="Times New Roman" w:hAnsi="Times New Roman" w:cs="Times New Roman"/>
          <w:sz w:val="24"/>
          <w:szCs w:val="24"/>
        </w:rPr>
        <w:t xml:space="preserve"> </w:t>
      </w:r>
    </w:p>
    <w:p w:rsidR="00AA360F" w:rsidRDefault="00AA360F" w:rsidP="00AA360F">
      <w:pPr>
        <w:shd w:val="clear" w:color="auto" w:fill="FFFFFF"/>
        <w:spacing w:before="100" w:beforeAutospacing="1" w:after="100" w:afterAutospacing="1" w:line="240" w:lineRule="auto"/>
        <w:ind w:left="420"/>
        <w:jc w:val="both"/>
        <w:rPr>
          <w:rFonts w:ascii="Times New Roman" w:eastAsia="Times New Roman" w:hAnsi="Times New Roman" w:cs="Times New Roman"/>
          <w:color w:val="000000"/>
          <w:sz w:val="29"/>
          <w:szCs w:val="29"/>
        </w:rPr>
      </w:pPr>
      <w:r w:rsidRPr="00AA360F">
        <w:rPr>
          <w:rFonts w:ascii="Times New Roman" w:eastAsia="Times New Roman" w:hAnsi="Times New Roman" w:cs="Times New Roman"/>
          <w:color w:val="000000"/>
          <w:sz w:val="29"/>
          <w:szCs w:val="29"/>
        </w:rPr>
        <w:t>(3)</w:t>
      </w:r>
      <w:r w:rsidRPr="00AA360F">
        <w:rPr>
          <w:rFonts w:ascii="Times New Roman" w:eastAsia="Times New Roman" w:hAnsi="Times New Roman" w:cs="Times New Roman"/>
          <w:color w:val="000000"/>
          <w:sz w:val="14"/>
          <w:szCs w:val="14"/>
        </w:rPr>
        <w:t xml:space="preserve">   </w:t>
      </w:r>
      <w:r w:rsidRPr="00AA360F">
        <w:rPr>
          <w:rFonts w:ascii="Times New Roman" w:eastAsia="Times New Roman" w:hAnsi="Times New Roman" w:cs="Times New Roman"/>
          <w:color w:val="000000"/>
          <w:sz w:val="29"/>
          <w:szCs w:val="29"/>
        </w:rPr>
        <w:t xml:space="preserve">If the proposed research involves issues related to scientific research ethics and scientific and technological security (such as biosecurity, information security, etc.), the applicant shall strictly follow relevant national laws, regulations and codes of ethics, and provide corresponding materials as attachment in accordance with the requirements of relevant scientific departments (a scanned copy shall be attached to the electronic application). </w:t>
      </w:r>
    </w:p>
    <w:p w:rsidR="00AA360F" w:rsidRPr="00AA360F" w:rsidRDefault="00AA360F" w:rsidP="00AA360F">
      <w:pPr>
        <w:shd w:val="clear" w:color="auto" w:fill="FFFFFF"/>
        <w:spacing w:before="100" w:beforeAutospacing="1" w:after="100" w:afterAutospacing="1" w:line="240" w:lineRule="auto"/>
        <w:ind w:left="420"/>
        <w:jc w:val="both"/>
        <w:rPr>
          <w:rFonts w:ascii="Times New Roman" w:eastAsia="Times New Roman" w:hAnsi="Times New Roman" w:cs="Times New Roman"/>
          <w:color w:val="000000"/>
          <w:sz w:val="29"/>
          <w:szCs w:val="29"/>
        </w:rPr>
      </w:pPr>
      <w:r>
        <w:rPr>
          <w:rFonts w:ascii="宋体" w:eastAsia="宋体" w:hAnsi="宋体" w:cs="宋体" w:hint="eastAsia"/>
          <w:color w:val="000000"/>
          <w:sz w:val="29"/>
          <w:szCs w:val="29"/>
        </w:rPr>
        <w:t>(</w:t>
      </w:r>
      <w:r w:rsidRPr="00AA360F">
        <w:rPr>
          <w:rFonts w:ascii="Times New Roman" w:eastAsia="Times New Roman" w:hAnsi="Times New Roman" w:cs="Times New Roman" w:hint="eastAsia"/>
          <w:color w:val="000000"/>
          <w:sz w:val="29"/>
          <w:szCs w:val="29"/>
        </w:rPr>
        <w:t>4</w:t>
      </w:r>
      <w:r>
        <w:rPr>
          <w:rFonts w:ascii="宋体" w:eastAsia="宋体" w:hAnsi="宋体" w:cs="宋体" w:hint="eastAsia"/>
          <w:color w:val="000000"/>
          <w:sz w:val="29"/>
          <w:szCs w:val="29"/>
        </w:rPr>
        <w:t>)</w:t>
      </w:r>
      <w:r w:rsidRPr="00AA360F">
        <w:rPr>
          <w:rFonts w:ascii="Times New Roman" w:eastAsia="Times New Roman" w:hAnsi="Times New Roman" w:cs="Times New Roman"/>
          <w:color w:val="000000"/>
          <w:sz w:val="29"/>
          <w:szCs w:val="29"/>
        </w:rPr>
        <w:t>No more than five representative papers(full text).</w:t>
      </w:r>
      <w:bookmarkStart w:id="0" w:name="_GoBack"/>
      <w:bookmarkEnd w:id="0"/>
    </w:p>
    <w:p w:rsidR="00AA360F" w:rsidRPr="00AA360F" w:rsidRDefault="00AA360F" w:rsidP="00AA360F">
      <w:p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sidRPr="00AA360F">
        <w:rPr>
          <w:rFonts w:ascii="Times New Roman" w:eastAsia="Times New Roman" w:hAnsi="Times New Roman" w:cs="Times New Roman"/>
          <w:b/>
          <w:bCs/>
          <w:color w:val="000000"/>
          <w:sz w:val="29"/>
          <w:szCs w:val="29"/>
          <w:u w:val="single"/>
        </w:rPr>
        <w:t>Before completing the online application form, all applicants should check that they comply with the eligibility requirements and ensure all necessary information is presented in the application. These requirements are strictly adhered to and applications without any of the necessary information mentioned in this guide will be rejected.</w:t>
      </w:r>
      <w:r w:rsidRPr="00AA360F">
        <w:rPr>
          <w:rFonts w:ascii="Times New Roman" w:eastAsia="Times New Roman" w:hAnsi="Times New Roman" w:cs="Times New Roman"/>
          <w:sz w:val="24"/>
          <w:szCs w:val="24"/>
        </w:rPr>
        <w:t xml:space="preserve"> </w:t>
      </w:r>
    </w:p>
    <w:p w:rsidR="00AA360F" w:rsidRDefault="00AA360F">
      <w:pPr>
        <w:rPr>
          <w:rFonts w:hint="eastAsia"/>
        </w:rPr>
      </w:pPr>
    </w:p>
    <w:sectPr w:rsidR="00AA360F">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6B1A"/>
    <w:rsid w:val="004F4146"/>
    <w:rsid w:val="008F6B1A"/>
    <w:rsid w:val="00AA36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64FAA"/>
  <w15:chartTrackingRefBased/>
  <w15:docId w15:val="{41C7DD6F-10CF-4210-BBDE-75D1F3D57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9349419">
      <w:bodyDiv w:val="1"/>
      <w:marLeft w:val="0"/>
      <w:marRight w:val="0"/>
      <w:marTop w:val="0"/>
      <w:marBottom w:val="0"/>
      <w:divBdr>
        <w:top w:val="none" w:sz="0" w:space="0" w:color="auto"/>
        <w:left w:val="none" w:sz="0" w:space="0" w:color="auto"/>
        <w:bottom w:val="none" w:sz="0" w:space="0" w:color="auto"/>
        <w:right w:val="none" w:sz="0" w:space="0" w:color="auto"/>
      </w:divBdr>
      <w:divsChild>
        <w:div w:id="2032994634">
          <w:marLeft w:val="0"/>
          <w:marRight w:val="0"/>
          <w:marTop w:val="0"/>
          <w:marBottom w:val="0"/>
          <w:divBdr>
            <w:top w:val="none" w:sz="0" w:space="0" w:color="auto"/>
            <w:left w:val="none" w:sz="0" w:space="0" w:color="auto"/>
            <w:bottom w:val="none" w:sz="0" w:space="0" w:color="auto"/>
            <w:right w:val="none" w:sz="0" w:space="0" w:color="auto"/>
          </w:divBdr>
        </w:div>
        <w:div w:id="1452360267">
          <w:marLeft w:val="0"/>
          <w:marRight w:val="0"/>
          <w:marTop w:val="0"/>
          <w:marBottom w:val="0"/>
          <w:divBdr>
            <w:top w:val="none" w:sz="0" w:space="0" w:color="auto"/>
            <w:left w:val="none" w:sz="0" w:space="0" w:color="auto"/>
            <w:bottom w:val="none" w:sz="0" w:space="0" w:color="auto"/>
            <w:right w:val="none" w:sz="0" w:space="0" w:color="auto"/>
          </w:divBdr>
        </w:div>
        <w:div w:id="968979410">
          <w:marLeft w:val="0"/>
          <w:marRight w:val="0"/>
          <w:marTop w:val="0"/>
          <w:marBottom w:val="0"/>
          <w:divBdr>
            <w:top w:val="none" w:sz="0" w:space="0" w:color="auto"/>
            <w:left w:val="none" w:sz="0" w:space="0" w:color="auto"/>
            <w:bottom w:val="none" w:sz="0" w:space="0" w:color="auto"/>
            <w:right w:val="none" w:sz="0" w:space="0" w:color="auto"/>
          </w:divBdr>
        </w:div>
      </w:divsChild>
    </w:div>
    <w:div w:id="1700352240">
      <w:bodyDiv w:val="1"/>
      <w:marLeft w:val="0"/>
      <w:marRight w:val="0"/>
      <w:marTop w:val="0"/>
      <w:marBottom w:val="0"/>
      <w:divBdr>
        <w:top w:val="none" w:sz="0" w:space="0" w:color="auto"/>
        <w:left w:val="none" w:sz="0" w:space="0" w:color="auto"/>
        <w:bottom w:val="none" w:sz="0" w:space="0" w:color="auto"/>
        <w:right w:val="none" w:sz="0" w:space="0" w:color="auto"/>
      </w:divBdr>
      <w:divsChild>
        <w:div w:id="796071421">
          <w:marLeft w:val="0"/>
          <w:marRight w:val="0"/>
          <w:marTop w:val="0"/>
          <w:marBottom w:val="0"/>
          <w:divBdr>
            <w:top w:val="none" w:sz="0" w:space="0" w:color="auto"/>
            <w:left w:val="none" w:sz="0" w:space="0" w:color="auto"/>
            <w:bottom w:val="none" w:sz="0" w:space="0" w:color="auto"/>
            <w:right w:val="none" w:sz="0" w:space="0" w:color="auto"/>
          </w:divBdr>
        </w:div>
        <w:div w:id="720248821">
          <w:marLeft w:val="0"/>
          <w:marRight w:val="0"/>
          <w:marTop w:val="0"/>
          <w:marBottom w:val="0"/>
          <w:divBdr>
            <w:top w:val="none" w:sz="0" w:space="0" w:color="auto"/>
            <w:left w:val="none" w:sz="0" w:space="0" w:color="auto"/>
            <w:bottom w:val="none" w:sz="0" w:space="0" w:color="auto"/>
            <w:right w:val="none" w:sz="0" w:space="0" w:color="auto"/>
          </w:divBdr>
        </w:div>
        <w:div w:id="9729481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10</Pages>
  <Words>1732</Words>
  <Characters>9877</Characters>
  <Application>Microsoft Office Word</Application>
  <DocSecurity>0</DocSecurity>
  <Lines>82</Lines>
  <Paragraphs>23</Paragraphs>
  <ScaleCrop>false</ScaleCrop>
  <Company/>
  <LinksUpToDate>false</LinksUpToDate>
  <CharactersWithSpaces>11586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Gao (RAO)</dc:creator>
  <cp:keywords/>
  <dc:description/>
  <cp:lastModifiedBy>Kevin Gao (RAO)</cp:lastModifiedBy>
  <cp:revision>2</cp:revision>
  <dcterms:created xsi:type="dcterms:W3CDTF">2023-02-02T13:37:00Z</dcterms:created>
  <dcterms:modified xsi:type="dcterms:W3CDTF">2023-02-02T13:44:00Z</dcterms:modified>
</cp:coreProperties>
</file>