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DF40C2">
      <w:pPr>
        <w:pStyle w:val="2"/>
        <w:spacing w:before="155" w:line="226" w:lineRule="auto"/>
        <w:ind w:left="2798"/>
        <w:outlineLvl w:val="0"/>
        <w:rPr>
          <w:sz w:val="35"/>
          <w:szCs w:val="35"/>
        </w:rPr>
      </w:pPr>
      <w:bookmarkStart w:id="0" w:name="_GoBack"/>
      <w:bookmarkEnd w:id="0"/>
      <w:r>
        <w:rPr>
          <w:b/>
          <w:bCs/>
          <w:spacing w:val="-5"/>
          <w:sz w:val="35"/>
          <w:szCs w:val="35"/>
        </w:rPr>
        <w:t>附件材料整理要求</w:t>
      </w:r>
    </w:p>
    <w:p w14:paraId="15239D1B">
      <w:pPr>
        <w:spacing w:line="246" w:lineRule="auto"/>
        <w:rPr>
          <w:rFonts w:ascii="Arial"/>
          <w:sz w:val="21"/>
        </w:rPr>
      </w:pPr>
    </w:p>
    <w:p w14:paraId="6F7632C4">
      <w:pPr>
        <w:spacing w:line="247" w:lineRule="auto"/>
        <w:rPr>
          <w:rFonts w:ascii="Arial"/>
          <w:sz w:val="21"/>
        </w:rPr>
      </w:pPr>
    </w:p>
    <w:p w14:paraId="4305EAF9">
      <w:pPr>
        <w:spacing w:line="247" w:lineRule="auto"/>
        <w:rPr>
          <w:rFonts w:ascii="Arial"/>
          <w:sz w:val="21"/>
        </w:rPr>
      </w:pPr>
    </w:p>
    <w:p w14:paraId="41D61503">
      <w:pPr>
        <w:pStyle w:val="2"/>
        <w:spacing w:before="97" w:line="226" w:lineRule="auto"/>
        <w:ind w:left="48"/>
        <w:outlineLvl w:val="1"/>
        <w:rPr>
          <w:sz w:val="30"/>
          <w:szCs w:val="30"/>
        </w:rPr>
      </w:pPr>
      <w:r>
        <w:rPr>
          <w:b/>
          <w:bCs/>
          <w:spacing w:val="2"/>
          <w:sz w:val="22"/>
          <w:szCs w:val="22"/>
        </w:rPr>
        <w:t>一、</w:t>
      </w:r>
      <w:r>
        <w:rPr>
          <w:b/>
          <w:bCs/>
          <w:spacing w:val="2"/>
          <w:sz w:val="30"/>
          <w:szCs w:val="30"/>
        </w:rPr>
        <w:t>共性附件</w:t>
      </w:r>
    </w:p>
    <w:p w14:paraId="6A028CBC">
      <w:pPr>
        <w:pStyle w:val="2"/>
        <w:spacing w:before="299" w:line="267" w:lineRule="auto"/>
        <w:ind w:left="63" w:right="65" w:firstLine="10"/>
        <w:jc w:val="both"/>
      </w:pPr>
      <w:r>
        <w:rPr>
          <w:spacing w:val="-2"/>
        </w:rPr>
        <w:t>1、“伦理、生物安全审查等证明</w:t>
      </w:r>
      <w:r>
        <w:rPr>
          <w:spacing w:val="-92"/>
        </w:rPr>
        <w:t xml:space="preserve"> </w:t>
      </w:r>
      <w:r>
        <w:rPr>
          <w:spacing w:val="-2"/>
        </w:rPr>
        <w:t>”（如项目涉及科研伦理与科技安</w:t>
      </w:r>
      <w:r>
        <w:t xml:space="preserve"> </w:t>
      </w:r>
      <w:r>
        <w:rPr>
          <w:spacing w:val="-2"/>
        </w:rPr>
        <w:t>全（如生物安全、信息安全等）的相关内容</w:t>
      </w:r>
      <w:r>
        <w:rPr>
          <w:spacing w:val="-3"/>
        </w:rPr>
        <w:t>才提供）；</w:t>
      </w:r>
    </w:p>
    <w:p w14:paraId="4D2E6308">
      <w:pPr>
        <w:spacing w:line="342" w:lineRule="auto"/>
        <w:jc w:val="both"/>
        <w:rPr>
          <w:rFonts w:ascii="Arial"/>
          <w:sz w:val="21"/>
        </w:rPr>
      </w:pPr>
    </w:p>
    <w:p w14:paraId="71D0257D">
      <w:pPr>
        <w:pStyle w:val="2"/>
        <w:spacing w:before="91" w:line="305" w:lineRule="auto"/>
        <w:ind w:left="49" w:right="72" w:hanging="10"/>
        <w:jc w:val="both"/>
      </w:pPr>
      <w:r>
        <w:rPr>
          <w:spacing w:val="-1"/>
        </w:rPr>
        <w:t>2、“境外人员知情同意函</w:t>
      </w:r>
      <w:r>
        <w:rPr>
          <w:spacing w:val="-95"/>
        </w:rPr>
        <w:t xml:space="preserve"> </w:t>
      </w:r>
      <w:r>
        <w:rPr>
          <w:spacing w:val="-1"/>
        </w:rPr>
        <w:t>”（如有境外人员参与项目申请，须上传</w:t>
      </w:r>
      <w:r>
        <w:t xml:space="preserve"> </w:t>
      </w:r>
      <w:r>
        <w:rPr>
          <w:spacing w:val="-5"/>
        </w:rPr>
        <w:t>经境外人员签字的电子扫描文档，同意函模板可在申报系统开放后下</w:t>
      </w:r>
      <w:r>
        <w:rPr>
          <w:spacing w:val="15"/>
        </w:rPr>
        <w:t xml:space="preserve"> </w:t>
      </w:r>
      <w:r>
        <w:rPr>
          <w:spacing w:val="-18"/>
        </w:rPr>
        <w:t>载</w:t>
      </w:r>
      <w:r>
        <w:rPr>
          <w:spacing w:val="-10"/>
        </w:rPr>
        <w:t>）；</w:t>
      </w:r>
    </w:p>
    <w:p w14:paraId="3488D02C">
      <w:pPr>
        <w:spacing w:line="384" w:lineRule="auto"/>
        <w:jc w:val="both"/>
        <w:rPr>
          <w:rFonts w:ascii="Arial"/>
          <w:sz w:val="21"/>
        </w:rPr>
      </w:pPr>
    </w:p>
    <w:p w14:paraId="39D0BC35">
      <w:pPr>
        <w:pStyle w:val="2"/>
        <w:spacing w:before="92" w:line="268" w:lineRule="auto"/>
        <w:ind w:left="126" w:right="77" w:hanging="83"/>
        <w:jc w:val="both"/>
      </w:pPr>
      <w:r>
        <w:t>3、合作研究协议（如有合作单位才需提供，项目申请</w:t>
      </w:r>
      <w:r>
        <w:rPr>
          <w:spacing w:val="-1"/>
        </w:rPr>
        <w:t>阶段</w:t>
      </w:r>
      <w:r>
        <w:rPr>
          <w:b/>
          <w:bCs/>
          <w:spacing w:val="-1"/>
        </w:rPr>
        <w:t>需要上传</w:t>
      </w:r>
      <w:r>
        <w:t xml:space="preserve"> </w:t>
      </w:r>
      <w:r>
        <w:rPr>
          <w:spacing w:val="-26"/>
        </w:rPr>
        <w:t>申报系统</w:t>
      </w:r>
      <w:r>
        <w:rPr>
          <w:spacing w:val="-5"/>
        </w:rPr>
        <w:t>）；</w:t>
      </w:r>
    </w:p>
    <w:p w14:paraId="2884DA00">
      <w:pPr>
        <w:spacing w:line="335" w:lineRule="auto"/>
        <w:jc w:val="both"/>
        <w:rPr>
          <w:rFonts w:ascii="Arial"/>
          <w:sz w:val="21"/>
        </w:rPr>
      </w:pPr>
    </w:p>
    <w:p w14:paraId="70336DB5">
      <w:pPr>
        <w:pStyle w:val="2"/>
        <w:spacing w:before="91" w:line="269" w:lineRule="auto"/>
        <w:ind w:left="67" w:right="94" w:hanging="38"/>
        <w:jc w:val="both"/>
      </w:pPr>
      <w:r>
        <w:rPr>
          <w:spacing w:val="-9"/>
        </w:rPr>
        <w:t>4、申请人代表性成果，如论文、专利、奖励、学术会议邀请信等（非</w:t>
      </w:r>
      <w:r>
        <w:rPr>
          <w:spacing w:val="1"/>
        </w:rPr>
        <w:t xml:space="preserve"> </w:t>
      </w:r>
      <w:r>
        <w:rPr>
          <w:spacing w:val="-25"/>
        </w:rPr>
        <w:t>强制</w:t>
      </w:r>
      <w:r>
        <w:rPr>
          <w:spacing w:val="-11"/>
        </w:rPr>
        <w:t>）；</w:t>
      </w:r>
    </w:p>
    <w:p w14:paraId="3154FFD8">
      <w:pPr>
        <w:spacing w:line="311" w:lineRule="auto"/>
        <w:jc w:val="both"/>
        <w:rPr>
          <w:rFonts w:ascii="Arial"/>
          <w:sz w:val="21"/>
        </w:rPr>
      </w:pPr>
    </w:p>
    <w:p w14:paraId="11E4C325">
      <w:pPr>
        <w:pStyle w:val="2"/>
        <w:spacing w:before="92" w:line="220" w:lineRule="auto"/>
        <w:ind w:left="43"/>
        <w:jc w:val="both"/>
      </w:pPr>
      <w:r>
        <w:rPr>
          <w:spacing w:val="-5"/>
        </w:rPr>
        <w:t>5、</w:t>
      </w:r>
      <w:r>
        <w:rPr>
          <w:spacing w:val="-81"/>
        </w:rPr>
        <w:t xml:space="preserve"> </w:t>
      </w:r>
      <w:r>
        <w:rPr>
          <w:spacing w:val="-5"/>
        </w:rPr>
        <w:t>申请人有效的聘用合同或在职证明；</w:t>
      </w:r>
    </w:p>
    <w:p w14:paraId="242593F2">
      <w:pPr>
        <w:pStyle w:val="2"/>
        <w:spacing w:before="316" w:line="267" w:lineRule="auto"/>
        <w:ind w:left="50" w:hanging="12"/>
        <w:jc w:val="both"/>
      </w:pPr>
      <w:r>
        <w:rPr>
          <w:spacing w:val="-7"/>
        </w:rPr>
        <w:t>6、临床研究项目申请人须具备临床研究相应的能力，并具有</w:t>
      </w:r>
      <w:r>
        <w:rPr>
          <w:spacing w:val="-47"/>
        </w:rPr>
        <w:t xml:space="preserve"> </w:t>
      </w:r>
      <w:r>
        <w:rPr>
          <w:spacing w:val="-7"/>
        </w:rPr>
        <w:t>GCP（药</w:t>
      </w:r>
      <w:r>
        <w:t xml:space="preserve"> </w:t>
      </w:r>
      <w:r>
        <w:rPr>
          <w:spacing w:val="-8"/>
        </w:rPr>
        <w:t>物临床试验质量管理规范）相关证书（须在系统上传相关证明材料</w:t>
      </w:r>
      <w:r>
        <w:rPr>
          <w:spacing w:val="-56"/>
        </w:rPr>
        <w:t>）；</w:t>
      </w:r>
    </w:p>
    <w:p w14:paraId="2C8F25C9">
      <w:pPr>
        <w:spacing w:line="346" w:lineRule="auto"/>
        <w:jc w:val="both"/>
        <w:rPr>
          <w:rFonts w:ascii="Arial"/>
          <w:sz w:val="21"/>
        </w:rPr>
      </w:pPr>
    </w:p>
    <w:p w14:paraId="6A4BE74C">
      <w:pPr>
        <w:pStyle w:val="2"/>
        <w:spacing w:before="91" w:line="267" w:lineRule="auto"/>
        <w:ind w:left="48" w:right="52" w:hanging="1"/>
        <w:jc w:val="both"/>
      </w:pPr>
      <w:r>
        <w:t>7、项目研究如涉及高致病性病原微生物的，应具备生物安全设施条</w:t>
      </w:r>
      <w:r>
        <w:rPr>
          <w:spacing w:val="9"/>
        </w:rPr>
        <w:t xml:space="preserve"> </w:t>
      </w:r>
      <w:r>
        <w:rPr>
          <w:spacing w:val="-6"/>
        </w:rPr>
        <w:t>件，</w:t>
      </w:r>
      <w:r>
        <w:rPr>
          <w:spacing w:val="-76"/>
        </w:rPr>
        <w:t xml:space="preserve"> </w:t>
      </w:r>
      <w:r>
        <w:rPr>
          <w:spacing w:val="-6"/>
        </w:rPr>
        <w:t>申请人需上传经我校或合作研究单位盖章的生物安全保障承诺。</w:t>
      </w:r>
    </w:p>
    <w:p w14:paraId="1366C884">
      <w:pPr>
        <w:spacing w:line="305" w:lineRule="auto"/>
        <w:rPr>
          <w:rFonts w:ascii="Arial"/>
          <w:sz w:val="21"/>
        </w:rPr>
      </w:pPr>
    </w:p>
    <w:p w14:paraId="0C3B52CC">
      <w:pPr>
        <w:spacing w:line="305" w:lineRule="auto"/>
        <w:rPr>
          <w:rFonts w:ascii="Arial"/>
          <w:sz w:val="21"/>
        </w:rPr>
      </w:pPr>
    </w:p>
    <w:p w14:paraId="08E5521F">
      <w:pPr>
        <w:spacing w:line="306" w:lineRule="auto"/>
        <w:rPr>
          <w:rFonts w:ascii="Arial"/>
          <w:sz w:val="21"/>
        </w:rPr>
      </w:pPr>
    </w:p>
    <w:p w14:paraId="20398B5F">
      <w:pPr>
        <w:pStyle w:val="2"/>
        <w:spacing w:before="98" w:line="229" w:lineRule="auto"/>
        <w:ind w:left="73"/>
        <w:outlineLvl w:val="1"/>
        <w:rPr>
          <w:rFonts w:hint="default" w:eastAsia="仿宋"/>
          <w:sz w:val="30"/>
          <w:szCs w:val="30"/>
          <w:lang w:val="en-US" w:eastAsia="zh-CN"/>
        </w:rPr>
      </w:pPr>
      <w:r>
        <w:rPr>
          <w:b/>
          <w:bCs/>
          <w:spacing w:val="9"/>
          <w:sz w:val="30"/>
          <w:szCs w:val="30"/>
        </w:rPr>
        <w:t>二、不同类别</w:t>
      </w:r>
      <w:r>
        <w:rPr>
          <w:rFonts w:hint="eastAsia"/>
          <w:b/>
          <w:bCs/>
          <w:spacing w:val="9"/>
          <w:sz w:val="30"/>
          <w:szCs w:val="30"/>
          <w:lang w:val="en-US" w:eastAsia="zh-CN"/>
        </w:rPr>
        <w:t>联合基金要求</w:t>
      </w:r>
    </w:p>
    <w:p w14:paraId="7300B336">
      <w:pPr>
        <w:pStyle w:val="2"/>
        <w:spacing w:before="263" w:line="221" w:lineRule="auto"/>
        <w:ind w:left="76"/>
      </w:pPr>
      <w:r>
        <w:rPr>
          <w:spacing w:val="-3"/>
        </w:rPr>
        <w:t>除上述共性附件外，不同项目类别另需</w:t>
      </w:r>
      <w:r>
        <w:rPr>
          <w:rFonts w:hint="eastAsia"/>
          <w:spacing w:val="-3"/>
          <w:lang w:val="en-US" w:eastAsia="zh-CN"/>
        </w:rPr>
        <w:t>符合以下要求</w:t>
      </w:r>
      <w:r>
        <w:rPr>
          <w:spacing w:val="-4"/>
        </w:rPr>
        <w:t>：</w:t>
      </w:r>
    </w:p>
    <w:p w14:paraId="79639ADD">
      <w:pPr>
        <w:pStyle w:val="2"/>
        <w:spacing w:before="291" w:line="223" w:lineRule="auto"/>
        <w:ind w:left="92"/>
      </w:pPr>
      <w:r>
        <w:rPr>
          <w:b/>
          <w:bCs/>
          <w:spacing w:val="-14"/>
          <w:u w:val="single" w:color="auto"/>
        </w:rPr>
        <w:t>中卫科研联合基金项目</w:t>
      </w:r>
    </w:p>
    <w:p w14:paraId="1E4D1856">
      <w:pPr>
        <w:pStyle w:val="2"/>
        <w:spacing w:before="316" w:line="314" w:lineRule="auto"/>
        <w:ind w:left="56" w:right="67" w:firstLine="5"/>
        <w:jc w:val="left"/>
        <w:rPr>
          <w:rFonts w:hint="eastAsia"/>
        </w:rPr>
      </w:pPr>
      <w:r>
        <w:rPr>
          <w:rFonts w:hint="eastAsia"/>
        </w:rPr>
        <w:t>（一）项目申报单位应为广东省行政区域内的医院（不包括</w:t>
      </w:r>
    </w:p>
    <w:p w14:paraId="57ECB211">
      <w:pPr>
        <w:pStyle w:val="2"/>
        <w:spacing w:before="316" w:line="314" w:lineRule="auto"/>
        <w:ind w:left="56" w:right="67" w:firstLine="5"/>
        <w:jc w:val="left"/>
        <w:rPr>
          <w:rFonts w:hint="eastAsia"/>
        </w:rPr>
      </w:pPr>
      <w:r>
        <w:rPr>
          <w:rFonts w:hint="eastAsia"/>
        </w:rPr>
        <w:t>省直属医院、珠三角地区的高校直属医院）。</w:t>
      </w:r>
    </w:p>
    <w:p w14:paraId="0134D9AB">
      <w:pPr>
        <w:pStyle w:val="2"/>
        <w:spacing w:before="316" w:line="314" w:lineRule="auto"/>
        <w:ind w:left="56" w:right="67" w:firstLine="5"/>
        <w:jc w:val="left"/>
        <w:rPr>
          <w:rFonts w:hint="eastAsia"/>
        </w:rPr>
      </w:pPr>
      <w:r>
        <w:rPr>
          <w:rFonts w:hint="eastAsia"/>
        </w:rPr>
        <w:t>（二）重点项目申请人须具有高级专业技术职称（职务）或</w:t>
      </w:r>
    </w:p>
    <w:p w14:paraId="6C20C356">
      <w:pPr>
        <w:pStyle w:val="2"/>
        <w:spacing w:before="316" w:line="314" w:lineRule="auto"/>
        <w:ind w:left="56" w:right="67" w:firstLine="5"/>
        <w:jc w:val="left"/>
        <w:rPr>
          <w:rFonts w:hint="eastAsia"/>
        </w:rPr>
      </w:pPr>
      <w:r>
        <w:rPr>
          <w:rFonts w:hint="eastAsia"/>
        </w:rPr>
        <w:t>博士学位，具有承担市级及以上科技计划（专项、基金等）项目</w:t>
      </w:r>
    </w:p>
    <w:p w14:paraId="29CC2A04">
      <w:pPr>
        <w:pStyle w:val="2"/>
        <w:spacing w:before="316" w:line="314" w:lineRule="auto"/>
        <w:ind w:left="56" w:right="67" w:firstLine="5"/>
        <w:jc w:val="left"/>
        <w:rPr>
          <w:rFonts w:hint="eastAsia"/>
        </w:rPr>
      </w:pPr>
      <w:r>
        <w:rPr>
          <w:rFonts w:hint="eastAsia"/>
        </w:rPr>
        <w:t>的经历（须在系统上传项目合同书、任务书或结题批复件等），</w:t>
      </w:r>
    </w:p>
    <w:p w14:paraId="00F76C25">
      <w:pPr>
        <w:pStyle w:val="2"/>
        <w:spacing w:before="316" w:line="314" w:lineRule="auto"/>
        <w:ind w:left="56" w:right="67" w:firstLine="5"/>
        <w:jc w:val="left"/>
        <w:rPr>
          <w:rFonts w:hint="eastAsia"/>
        </w:rPr>
      </w:pPr>
      <w:r>
        <w:rPr>
          <w:rFonts w:hint="eastAsia"/>
        </w:rPr>
        <w:t>且未主持过国家级重点重大科研项目或省部级重点重大科研项</w:t>
      </w:r>
    </w:p>
    <w:p w14:paraId="5958B79B">
      <w:pPr>
        <w:pStyle w:val="2"/>
        <w:spacing w:before="316" w:line="314" w:lineRule="auto"/>
        <w:ind w:left="56" w:right="67" w:firstLine="5"/>
        <w:jc w:val="left"/>
        <w:rPr>
          <w:rFonts w:hint="eastAsia"/>
        </w:rPr>
      </w:pPr>
      <w:r>
        <w:rPr>
          <w:rFonts w:hint="eastAsia"/>
        </w:rPr>
        <w:t>目。</w:t>
      </w:r>
    </w:p>
    <w:p w14:paraId="0885DBE7">
      <w:pPr>
        <w:pStyle w:val="2"/>
        <w:spacing w:before="316" w:line="314" w:lineRule="auto"/>
        <w:ind w:left="56" w:right="67" w:firstLine="5"/>
        <w:jc w:val="left"/>
        <w:rPr>
          <w:rFonts w:hint="eastAsia"/>
        </w:rPr>
      </w:pPr>
      <w:r>
        <w:rPr>
          <w:rFonts w:hint="eastAsia"/>
        </w:rPr>
        <w:t>（三）面上项目申请人须具有中级及以上专业技术职称（职</w:t>
      </w:r>
    </w:p>
    <w:p w14:paraId="61ACD26D">
      <w:pPr>
        <w:pStyle w:val="2"/>
        <w:spacing w:before="316" w:line="314" w:lineRule="auto"/>
        <w:ind w:left="56" w:right="67" w:firstLine="5"/>
        <w:jc w:val="left"/>
        <w:rPr>
          <w:rFonts w:hint="eastAsia"/>
        </w:rPr>
      </w:pPr>
      <w:r>
        <w:rPr>
          <w:rFonts w:hint="eastAsia"/>
        </w:rPr>
        <w:t>务）或硕士及以上学位，且未主持过国家级科技计划（专项、基</w:t>
      </w:r>
    </w:p>
    <w:p w14:paraId="237D56CA">
      <w:pPr>
        <w:pStyle w:val="2"/>
        <w:spacing w:before="316" w:line="314" w:lineRule="auto"/>
        <w:ind w:left="56" w:right="67" w:firstLine="5"/>
        <w:jc w:val="left"/>
        <w:rPr>
          <w:rFonts w:hint="eastAsia"/>
        </w:rPr>
      </w:pPr>
      <w:r>
        <w:rPr>
          <w:rFonts w:hint="eastAsia"/>
        </w:rPr>
        <w:t>金等）项目或省部级重点重大科研项目（国家自然科学基金青年</w:t>
      </w:r>
    </w:p>
    <w:p w14:paraId="16CAA6D5">
      <w:pPr>
        <w:pStyle w:val="2"/>
        <w:spacing w:before="316" w:line="314" w:lineRule="auto"/>
        <w:ind w:left="56" w:right="67" w:firstLine="5"/>
        <w:jc w:val="left"/>
        <w:rPr>
          <w:rFonts w:hint="eastAsia"/>
          <w:lang w:eastAsia="zh-CN"/>
        </w:rPr>
      </w:pPr>
      <w:r>
        <w:rPr>
          <w:rFonts w:hint="eastAsia"/>
        </w:rPr>
        <w:t>基金项目除外）</w:t>
      </w:r>
      <w:r>
        <w:rPr>
          <w:rFonts w:hint="eastAsia"/>
          <w:lang w:eastAsia="zh-CN"/>
        </w:rPr>
        <w:t>。</w:t>
      </w:r>
    </w:p>
    <w:p w14:paraId="73150BCE">
      <w:pPr>
        <w:pStyle w:val="2"/>
        <w:spacing w:before="195" w:line="223" w:lineRule="auto"/>
      </w:pPr>
      <w:r>
        <w:rPr>
          <w:b/>
          <w:bCs/>
          <w:spacing w:val="-12"/>
          <w:u w:val="single" w:color="auto"/>
        </w:rPr>
        <w:t>迈瑞联合基金项目</w:t>
      </w:r>
    </w:p>
    <w:p w14:paraId="77B3106D">
      <w:pPr>
        <w:pStyle w:val="2"/>
        <w:spacing w:before="316" w:line="314" w:lineRule="auto"/>
        <w:ind w:left="56" w:right="67" w:firstLine="5"/>
        <w:jc w:val="both"/>
        <w:rPr>
          <w:rFonts w:hint="eastAsia"/>
          <w:lang w:eastAsia="zh-CN"/>
        </w:rPr>
      </w:pPr>
      <w:r>
        <w:rPr>
          <w:rFonts w:hint="eastAsia"/>
          <w:lang w:eastAsia="zh-CN"/>
        </w:rPr>
        <w:t>（一）项目申报单位应为广东省行政区域内的医疗卫生机构。</w:t>
      </w:r>
    </w:p>
    <w:p w14:paraId="72013A23">
      <w:pPr>
        <w:pStyle w:val="2"/>
        <w:spacing w:before="316" w:line="314" w:lineRule="auto"/>
        <w:ind w:left="56" w:right="67" w:firstLine="5"/>
        <w:jc w:val="both"/>
        <w:rPr>
          <w:rFonts w:hint="eastAsia"/>
          <w:lang w:eastAsia="zh-CN"/>
        </w:rPr>
      </w:pPr>
      <w:r>
        <w:rPr>
          <w:rFonts w:hint="eastAsia"/>
          <w:lang w:eastAsia="zh-CN"/>
        </w:rPr>
        <w:t>（二）重点项目申请人应具有高级专业技术职称（职务），</w:t>
      </w:r>
    </w:p>
    <w:p w14:paraId="0643CC0D">
      <w:pPr>
        <w:pStyle w:val="2"/>
        <w:spacing w:before="316" w:line="314" w:lineRule="auto"/>
        <w:ind w:left="56" w:right="67" w:firstLine="5"/>
        <w:jc w:val="both"/>
        <w:rPr>
          <w:rFonts w:hint="eastAsia"/>
          <w:lang w:eastAsia="zh-CN"/>
        </w:rPr>
      </w:pPr>
      <w:r>
        <w:rPr>
          <w:rFonts w:hint="eastAsia"/>
          <w:lang w:eastAsia="zh-CN"/>
        </w:rPr>
        <w:t>且有承担市级及以上科技计划（专项、基金等）项目的经历（须</w:t>
      </w:r>
    </w:p>
    <w:p w14:paraId="53FCF310">
      <w:pPr>
        <w:pStyle w:val="2"/>
        <w:spacing w:before="316" w:line="314" w:lineRule="auto"/>
        <w:ind w:left="56" w:right="67" w:firstLine="5"/>
        <w:jc w:val="both"/>
        <w:rPr>
          <w:rFonts w:hint="eastAsia"/>
          <w:lang w:eastAsia="zh-CN"/>
        </w:rPr>
      </w:pPr>
      <w:r>
        <w:rPr>
          <w:rFonts w:hint="eastAsia"/>
          <w:lang w:eastAsia="zh-CN"/>
        </w:rPr>
        <w:t>在系统上传项目合同书、任务书或结题批复件等）。面上项目申</w:t>
      </w:r>
    </w:p>
    <w:p w14:paraId="50D4174D">
      <w:pPr>
        <w:pStyle w:val="2"/>
        <w:spacing w:before="316" w:line="314" w:lineRule="auto"/>
        <w:ind w:left="56" w:right="67" w:firstLine="5"/>
        <w:jc w:val="both"/>
        <w:rPr>
          <w:rFonts w:hint="eastAsia"/>
          <w:lang w:eastAsia="zh-CN"/>
        </w:rPr>
      </w:pPr>
      <w:r>
        <w:rPr>
          <w:rFonts w:hint="eastAsia"/>
          <w:lang w:eastAsia="zh-CN"/>
        </w:rPr>
        <w:t>请人应具有中级及以上专业技术职称（职务）或博士学位。</w:t>
      </w:r>
    </w:p>
    <w:p w14:paraId="071FD0FA">
      <w:pPr>
        <w:pStyle w:val="2"/>
        <w:spacing w:before="291" w:line="223" w:lineRule="auto"/>
        <w:ind w:left="92"/>
        <w:rPr>
          <w:rFonts w:hint="eastAsia"/>
          <w:lang w:eastAsia="zh-CN"/>
        </w:rPr>
      </w:pPr>
      <w:r>
        <w:rPr>
          <w:rFonts w:hint="eastAsia"/>
          <w:b/>
          <w:bCs/>
          <w:spacing w:val="-14"/>
          <w:u w:val="single" w:color="auto"/>
        </w:rPr>
        <w:t>齐鲁制药</w:t>
      </w:r>
      <w:r>
        <w:rPr>
          <w:b/>
          <w:bCs/>
          <w:spacing w:val="-14"/>
          <w:u w:val="single" w:color="auto"/>
        </w:rPr>
        <w:t>联合基金项目</w:t>
      </w:r>
    </w:p>
    <w:p w14:paraId="6D487F75">
      <w:pPr>
        <w:pStyle w:val="2"/>
        <w:spacing w:before="316" w:line="314" w:lineRule="auto"/>
        <w:ind w:left="56" w:right="67" w:firstLine="5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（一）项目申报单位应为广东省行政区域内的医疗卫生机构。</w:t>
      </w:r>
    </w:p>
    <w:p w14:paraId="2D92AD75">
      <w:pPr>
        <w:pStyle w:val="2"/>
        <w:spacing w:before="316" w:line="314" w:lineRule="auto"/>
        <w:ind w:left="56" w:right="67" w:firstLine="5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（二）重点项目申请人应具有高级专业技术职称（职务），</w:t>
      </w:r>
    </w:p>
    <w:p w14:paraId="1AC2DB4C">
      <w:pPr>
        <w:pStyle w:val="2"/>
        <w:spacing w:before="316" w:line="314" w:lineRule="auto"/>
        <w:ind w:left="56" w:right="67" w:firstLine="5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且有承担市级及以上科技计划（专项、基金等）项目的经历（须</w:t>
      </w:r>
    </w:p>
    <w:p w14:paraId="51E46D2D">
      <w:pPr>
        <w:pStyle w:val="2"/>
        <w:spacing w:before="316" w:line="314" w:lineRule="auto"/>
        <w:ind w:left="56" w:right="67" w:firstLine="5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在系统上传项目合同书、任务书或结题批复件等）。面上项目申</w:t>
      </w:r>
    </w:p>
    <w:p w14:paraId="6D37FB7B">
      <w:pPr>
        <w:pStyle w:val="2"/>
        <w:spacing w:before="316" w:line="314" w:lineRule="auto"/>
        <w:ind w:left="56" w:right="67" w:firstLine="5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请人应具有中级及以上专业技术职称（职务）或博士学位。</w:t>
      </w:r>
    </w:p>
    <w:p w14:paraId="0B38F79C">
      <w:pPr>
        <w:pStyle w:val="2"/>
        <w:spacing w:before="291" w:line="223" w:lineRule="auto"/>
        <w:ind w:left="92"/>
        <w:rPr>
          <w:rFonts w:hint="eastAsia"/>
          <w:b/>
          <w:bCs/>
          <w:spacing w:val="-14"/>
          <w:u w:val="single" w:color="auto"/>
          <w:lang w:eastAsia="zh-CN"/>
        </w:rPr>
      </w:pPr>
      <w:r>
        <w:rPr>
          <w:rFonts w:hint="eastAsia"/>
          <w:b/>
          <w:bCs/>
          <w:spacing w:val="-14"/>
          <w:u w:val="single" w:color="auto"/>
          <w:lang w:eastAsia="zh-CN"/>
        </w:rPr>
        <w:t>智能医学影像融合创新联合基金项目</w:t>
      </w:r>
    </w:p>
    <w:p w14:paraId="65627842">
      <w:pPr>
        <w:pStyle w:val="2"/>
        <w:spacing w:before="316" w:line="314" w:lineRule="auto"/>
        <w:ind w:left="56" w:right="67" w:firstLine="5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（一）项目申报单位应为广东省行政区域内的医疗卫生机构，</w:t>
      </w:r>
    </w:p>
    <w:p w14:paraId="793E6531">
      <w:pPr>
        <w:pStyle w:val="2"/>
        <w:spacing w:before="316" w:line="314" w:lineRule="auto"/>
        <w:ind w:left="56" w:right="67" w:firstLine="5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其中专题一的面上项目“3.PET/CT影像与免疫标志物联合检测的</w:t>
      </w:r>
    </w:p>
    <w:p w14:paraId="611C9062">
      <w:pPr>
        <w:pStyle w:val="2"/>
        <w:spacing w:before="316" w:line="314" w:lineRule="auto"/>
        <w:ind w:left="56" w:right="67" w:firstLine="5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肺肿瘤精准放疗策略研究”仅面向粤东西北地区的医疗卫生机构</w:t>
      </w:r>
    </w:p>
    <w:p w14:paraId="5E86C02E">
      <w:pPr>
        <w:pStyle w:val="2"/>
        <w:spacing w:before="316" w:line="314" w:lineRule="auto"/>
        <w:ind w:left="56" w:right="67" w:firstLine="5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申报。</w:t>
      </w:r>
    </w:p>
    <w:p w14:paraId="7579CC80">
      <w:pPr>
        <w:pStyle w:val="2"/>
        <w:spacing w:before="316" w:line="314" w:lineRule="auto"/>
        <w:ind w:left="56" w:right="67" w:firstLine="5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（二）重点项目申请人应具有高级专业技术职称（职务），</w:t>
      </w:r>
    </w:p>
    <w:p w14:paraId="79F35995">
      <w:pPr>
        <w:pStyle w:val="2"/>
        <w:spacing w:before="316" w:line="314" w:lineRule="auto"/>
        <w:ind w:left="56" w:right="67" w:firstLine="5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且有承担市级及以上科技计划（专项、基金等）项目的经历（须</w:t>
      </w:r>
    </w:p>
    <w:p w14:paraId="0B764045">
      <w:pPr>
        <w:pStyle w:val="2"/>
        <w:spacing w:before="316" w:line="314" w:lineRule="auto"/>
        <w:ind w:left="56" w:right="67" w:firstLine="5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在系统上传项目合同书、任务书或结题批复件等）。面上项目申</w:t>
      </w:r>
    </w:p>
    <w:p w14:paraId="048A8398">
      <w:pPr>
        <w:pStyle w:val="2"/>
        <w:spacing w:before="316" w:line="314" w:lineRule="auto"/>
        <w:ind w:left="56" w:right="67" w:firstLine="5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请人应具有中级及以上专业技术职称（职务）或博士学位。</w:t>
      </w:r>
    </w:p>
    <w:p w14:paraId="7981991C">
      <w:pPr>
        <w:pStyle w:val="2"/>
        <w:spacing w:before="316" w:line="314" w:lineRule="auto"/>
        <w:ind w:left="56" w:right="67" w:firstLine="5"/>
        <w:jc w:val="both"/>
        <w:rPr>
          <w:rFonts w:hint="eastAsia"/>
          <w:lang w:eastAsia="zh-CN"/>
        </w:rPr>
      </w:pPr>
    </w:p>
    <w:p w14:paraId="6803518A">
      <w:pPr>
        <w:pStyle w:val="2"/>
        <w:spacing w:before="98" w:line="226" w:lineRule="auto"/>
        <w:ind w:left="898"/>
        <w:outlineLvl w:val="0"/>
        <w:rPr>
          <w:sz w:val="30"/>
          <w:szCs w:val="30"/>
        </w:rPr>
      </w:pPr>
      <w:r>
        <w:rPr>
          <w:b/>
          <w:bCs/>
          <w:spacing w:val="10"/>
          <w:sz w:val="30"/>
          <w:szCs w:val="30"/>
        </w:rPr>
        <w:t>以上所有材料仅需提供扫描件上传申报系统附件</w:t>
      </w:r>
    </w:p>
    <w:p w14:paraId="17FAD36A">
      <w:pPr>
        <w:pStyle w:val="2"/>
        <w:spacing w:before="316" w:line="314" w:lineRule="auto"/>
        <w:ind w:left="56" w:right="67" w:firstLine="5"/>
        <w:jc w:val="both"/>
        <w:rPr>
          <w:rFonts w:hint="eastAsia"/>
          <w:lang w:eastAsia="zh-CN"/>
        </w:rPr>
        <w:sectPr>
          <w:pgSz w:w="11907" w:h="16840"/>
          <w:pgMar w:top="1431" w:right="1732" w:bottom="0" w:left="1786" w:header="0" w:footer="0" w:gutter="0"/>
          <w:cols w:space="720" w:num="1"/>
        </w:sectPr>
      </w:pPr>
    </w:p>
    <w:p w14:paraId="17C778BC">
      <w:pPr>
        <w:spacing w:line="263" w:lineRule="auto"/>
        <w:rPr>
          <w:rFonts w:ascii="Arial"/>
          <w:sz w:val="21"/>
        </w:rPr>
      </w:pPr>
    </w:p>
    <w:sectPr>
      <w:pgSz w:w="11907" w:h="16840"/>
      <w:pgMar w:top="1431" w:right="1786" w:bottom="0" w:left="1786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76DD0F3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28"/>
      <w:szCs w:val="28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1150</Words>
  <Characters>1159</Characters>
  <TotalTime>8</TotalTime>
  <ScaleCrop>false</ScaleCrop>
  <LinksUpToDate>false</LinksUpToDate>
  <CharactersWithSpaces>1171</CharactersWithSpaces>
  <Application>WPS Office_12.1.0.21541_F1E327BC-269C-435d-A152-05C5408002CA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2024-07-04T17:11:00Z</dcterms:created>
  <dc:creator>lenovo</dc:creator>
  <cp:lastModifiedBy>Sue</cp:lastModifiedBy>
  <dcterms:modified xsi:type="dcterms:W3CDTF">2025-11-05T02:32:56Z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2025-11-05T10:24:07Z</vt:filetime>
  </property>
  <property fmtid="{D5CDD505-2E9C-101B-9397-08002B2CF9AE}" pid="4" name="KSOTemplateDocerSaveRecord">
    <vt:lpwstr>eyJoZGlkIjoiMDgwMGExNjcyZjEwNDI5NjIxMzkxZjc2MDM2ZmEzZDgiLCJ1c2VySWQiOiI5MDI2NDE3MTIifQ==</vt:lpwstr>
  </property>
  <property fmtid="{D5CDD505-2E9C-101B-9397-08002B2CF9AE}" pid="5" name="KSOProductBuildVer">
    <vt:lpwstr>2052-12.1.0.21541</vt:lpwstr>
  </property>
  <property fmtid="{D5CDD505-2E9C-101B-9397-08002B2CF9AE}" pid="6" name="ICV">
    <vt:lpwstr>DE938C02EFD54E12A17E3AD568BCAED7_13</vt:lpwstr>
  </property>
</Properties>
</file>